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64A" w:rsidRDefault="0036364A" w:rsidP="00C439FD">
      <w:pPr>
        <w:spacing w:line="360" w:lineRule="auto"/>
        <w:jc w:val="center"/>
        <w:rPr>
          <w:rFonts w:ascii="Times New Roman" w:eastAsia="Times New Roman" w:hAnsi="Times New Roman" w:cs="Times New Roman"/>
          <w:b/>
          <w:sz w:val="32"/>
          <w:szCs w:val="32"/>
        </w:rPr>
      </w:pPr>
      <w:bookmarkStart w:id="0" w:name="_GoBack"/>
      <w:r w:rsidRPr="0036364A">
        <w:rPr>
          <w:rFonts w:ascii="Times New Roman" w:eastAsia="Times New Roman" w:hAnsi="Times New Roman" w:cs="Times New Roman"/>
          <w:noProof/>
          <w:sz w:val="24"/>
          <w:szCs w:val="24"/>
        </w:rPr>
        <w:drawing>
          <wp:inline distT="0" distB="0" distL="0" distR="0">
            <wp:extent cx="5939790" cy="4454843"/>
            <wp:effectExtent l="0" t="742950" r="0" b="727075"/>
            <wp:docPr id="1" name="Рисунок 1" descr="C:\Users\Кабинет биологии\AppData\Local\Temp\Temp1_титулы биология, география,химия.zip\химия 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абинет биологии\AppData\Local\Temp\Temp1_титулы биология, география,химия.zip\химия 8-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5939790" cy="4454843"/>
                    </a:xfrm>
                    <a:prstGeom prst="rect">
                      <a:avLst/>
                    </a:prstGeom>
                    <a:noFill/>
                    <a:ln>
                      <a:noFill/>
                    </a:ln>
                  </pic:spPr>
                </pic:pic>
              </a:graphicData>
            </a:graphic>
          </wp:inline>
        </w:drawing>
      </w:r>
      <w:bookmarkEnd w:id="0"/>
    </w:p>
    <w:p w:rsidR="0036364A" w:rsidRDefault="0036364A" w:rsidP="00C439FD">
      <w:pPr>
        <w:spacing w:line="360" w:lineRule="auto"/>
        <w:jc w:val="center"/>
        <w:rPr>
          <w:rFonts w:ascii="Times New Roman" w:eastAsia="Times New Roman" w:hAnsi="Times New Roman" w:cs="Times New Roman"/>
          <w:b/>
          <w:sz w:val="32"/>
          <w:szCs w:val="32"/>
        </w:rPr>
      </w:pPr>
    </w:p>
    <w:p w:rsidR="00C439FD" w:rsidRPr="006437CF" w:rsidRDefault="00C439FD" w:rsidP="00C439FD">
      <w:pPr>
        <w:spacing w:line="360" w:lineRule="auto"/>
        <w:jc w:val="center"/>
        <w:rPr>
          <w:rFonts w:ascii="Times New Roman" w:eastAsia="Times New Roman" w:hAnsi="Times New Roman" w:cs="Times New Roman"/>
          <w:b/>
          <w:sz w:val="32"/>
          <w:szCs w:val="32"/>
        </w:rPr>
      </w:pPr>
      <w:r w:rsidRPr="006437CF">
        <w:rPr>
          <w:rFonts w:ascii="Times New Roman" w:eastAsia="Times New Roman" w:hAnsi="Times New Roman" w:cs="Times New Roman"/>
          <w:b/>
          <w:sz w:val="32"/>
          <w:szCs w:val="32"/>
        </w:rPr>
        <w:t xml:space="preserve">Планируемые результаты </w:t>
      </w:r>
      <w:r w:rsidR="00B54B2B">
        <w:rPr>
          <w:rFonts w:ascii="Times New Roman" w:eastAsia="Times New Roman" w:hAnsi="Times New Roman" w:cs="Times New Roman"/>
          <w:b/>
          <w:sz w:val="32"/>
          <w:szCs w:val="32"/>
        </w:rPr>
        <w:t>8 класс</w:t>
      </w:r>
    </w:p>
    <w:p w:rsidR="00C439FD" w:rsidRPr="00FE3CD4" w:rsidRDefault="00C439FD" w:rsidP="00FF7C42">
      <w:pPr>
        <w:spacing w:after="0" w:line="360" w:lineRule="auto"/>
        <w:jc w:val="both"/>
        <w:rPr>
          <w:rFonts w:ascii="Times New Roman" w:eastAsia="Times New Roman" w:hAnsi="Times New Roman" w:cs="Times New Roman"/>
          <w:b/>
          <w:sz w:val="24"/>
          <w:szCs w:val="24"/>
        </w:rPr>
      </w:pPr>
      <w:r w:rsidRPr="00FE3CD4">
        <w:rPr>
          <w:rFonts w:ascii="Times New Roman" w:eastAsia="Times New Roman" w:hAnsi="Times New Roman" w:cs="Times New Roman"/>
          <w:b/>
          <w:sz w:val="24"/>
          <w:szCs w:val="24"/>
        </w:rPr>
        <w:t>Личностные:</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формирование чувства гордости за российскую химическую науку;</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формирование</w:t>
      </w:r>
      <w:r w:rsidRPr="00FE3CD4">
        <w:rPr>
          <w:rStyle w:val="apple-converted-space"/>
          <w:rFonts w:ascii="Times New Roman" w:eastAsia="Times New Roman" w:hAnsi="Times New Roman" w:cs="Times New Roman"/>
          <w:sz w:val="24"/>
          <w:szCs w:val="24"/>
        </w:rPr>
        <w:t> </w:t>
      </w:r>
      <w:r w:rsidRPr="00FE3CD4">
        <w:rPr>
          <w:rFonts w:ascii="Times New Roman" w:eastAsia="Times New Roman" w:hAnsi="Times New Roman" w:cs="Times New Roman"/>
          <w:sz w:val="24"/>
          <w:szCs w:val="24"/>
        </w:rPr>
        <w:t>целостного мировоззрения, соответствующего современному уровню развития науки и общественной практики;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формирование ответственного отношения к учению, готовность и способность обучающихся к саморазвитию и самообразованию;</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воспитание ответственного отношения к природе, осознания необходимости защиты окружающей среды, стремления к здоровому образу жизни;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понимание особенности жизни и труда в условиях информатизации общества;</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умение управлять своей познавательной деятельностью;</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умение оценивать ситуацию и оперативно принимать решения, находить адекватные способы поведения и взаимодействия с партнёрами во время учебной и игровой деятельности;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lastRenderedPageBreak/>
        <w:t>- формирование познавательной и информационной культуры, в том числе развитие навыков самостоятельной работы с учебными пособиями, книгами, доступными современными информационными технологиями;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развитие готовности к решению творческих задач; способности оценивать проблемные ситуации и оперативно принимать ответственные решения в различных продуктивных видах деятельности (учебная, поисково-исследовательская, клубная, проектная, кружковая и др.);</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формирование химико-экологической культуры, являющейся составной частью экологической и общей культуры, и научного мировоззрения.</w:t>
      </w:r>
    </w:p>
    <w:p w:rsidR="006437CF" w:rsidRDefault="006437CF" w:rsidP="006437CF">
      <w:pPr>
        <w:spacing w:after="0" w:line="240" w:lineRule="auto"/>
        <w:jc w:val="both"/>
        <w:rPr>
          <w:rFonts w:ascii="Times New Roman" w:eastAsia="Times New Roman" w:hAnsi="Times New Roman" w:cs="Times New Roman"/>
          <w:b/>
          <w:sz w:val="24"/>
          <w:szCs w:val="24"/>
        </w:rPr>
      </w:pPr>
    </w:p>
    <w:p w:rsidR="00C439FD" w:rsidRDefault="00C439FD" w:rsidP="006437CF">
      <w:pPr>
        <w:spacing w:after="0" w:line="240" w:lineRule="auto"/>
        <w:jc w:val="both"/>
        <w:rPr>
          <w:rFonts w:ascii="Times New Roman" w:eastAsia="Times New Roman" w:hAnsi="Times New Roman" w:cs="Times New Roman"/>
          <w:b/>
          <w:sz w:val="24"/>
          <w:szCs w:val="24"/>
        </w:rPr>
      </w:pPr>
      <w:proofErr w:type="spellStart"/>
      <w:r w:rsidRPr="00FE3CD4">
        <w:rPr>
          <w:rFonts w:ascii="Times New Roman" w:eastAsia="Times New Roman" w:hAnsi="Times New Roman" w:cs="Times New Roman"/>
          <w:b/>
          <w:sz w:val="24"/>
          <w:szCs w:val="24"/>
        </w:rPr>
        <w:t>Метапредметные</w:t>
      </w:r>
      <w:proofErr w:type="spellEnd"/>
      <w:r w:rsidRPr="00FE3CD4">
        <w:rPr>
          <w:rFonts w:ascii="Times New Roman" w:eastAsia="Times New Roman" w:hAnsi="Times New Roman" w:cs="Times New Roman"/>
          <w:b/>
          <w:sz w:val="24"/>
          <w:szCs w:val="24"/>
        </w:rPr>
        <w:t>:</w:t>
      </w:r>
    </w:p>
    <w:p w:rsidR="006437CF" w:rsidRPr="00FE3CD4" w:rsidRDefault="006437CF" w:rsidP="006437CF">
      <w:pPr>
        <w:spacing w:after="0" w:line="240" w:lineRule="auto"/>
        <w:jc w:val="both"/>
        <w:rPr>
          <w:rFonts w:ascii="Times New Roman" w:eastAsia="Times New Roman" w:hAnsi="Times New Roman" w:cs="Times New Roman"/>
          <w:b/>
          <w:sz w:val="24"/>
          <w:szCs w:val="24"/>
        </w:rPr>
      </w:pP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i/>
          <w:iCs/>
          <w:sz w:val="24"/>
          <w:szCs w:val="24"/>
          <w:u w:val="single"/>
        </w:rPr>
        <w:t>Регулятивные УУД</w:t>
      </w:r>
      <w:r w:rsidRPr="00FE3CD4">
        <w:rPr>
          <w:rFonts w:ascii="Times New Roman" w:eastAsia="Times New Roman" w:hAnsi="Times New Roman" w:cs="Times New Roman"/>
          <w:sz w:val="24"/>
          <w:szCs w:val="24"/>
        </w:rPr>
        <w:t>:</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самостоятельно обнаруживать и формулировать учебную проблему, определять цель учебной деятельности, выбирать тему проекта;</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выдвигать версии решения проблемы, осознавать конечный результат, выбирать из предло</w:t>
      </w:r>
      <w:r w:rsidR="001659F4" w:rsidRPr="00FE3CD4">
        <w:rPr>
          <w:rFonts w:ascii="Times New Roman" w:eastAsia="Times New Roman" w:hAnsi="Times New Roman" w:cs="Times New Roman"/>
          <w:sz w:val="24"/>
          <w:szCs w:val="24"/>
        </w:rPr>
        <w:t xml:space="preserve">женных и искать самостоятельно </w:t>
      </w:r>
      <w:r w:rsidRPr="00FE3CD4">
        <w:rPr>
          <w:rFonts w:ascii="Times New Roman" w:eastAsia="Times New Roman" w:hAnsi="Times New Roman" w:cs="Times New Roman"/>
          <w:sz w:val="24"/>
          <w:szCs w:val="24"/>
        </w:rPr>
        <w:t>средства достижения цели;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w:t>
      </w:r>
      <w:proofErr w:type="gramStart"/>
      <w:r w:rsidRPr="00FE3CD4">
        <w:rPr>
          <w:rFonts w:ascii="Times New Roman" w:eastAsia="Times New Roman" w:hAnsi="Times New Roman" w:cs="Times New Roman"/>
          <w:sz w:val="24"/>
          <w:szCs w:val="24"/>
        </w:rPr>
        <w:t>составлять(</w:t>
      </w:r>
      <w:proofErr w:type="gramEnd"/>
      <w:r w:rsidRPr="00FE3CD4">
        <w:rPr>
          <w:rFonts w:ascii="Times New Roman" w:eastAsia="Times New Roman" w:hAnsi="Times New Roman" w:cs="Times New Roman"/>
          <w:sz w:val="24"/>
          <w:szCs w:val="24"/>
        </w:rPr>
        <w:t>индивидуально или в группе) план решения проблемы (выполнения проекта);</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работая по плану, сверять свои действия с целью и, при необходимости, исправлять ошибки самостоятельно.</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в диалоге с учителем совершенствовать самостоятельно выработанные критерии оценки.</w:t>
      </w:r>
    </w:p>
    <w:p w:rsidR="00C439FD" w:rsidRPr="00FE3CD4" w:rsidRDefault="00C439FD" w:rsidP="006437CF">
      <w:pPr>
        <w:spacing w:after="0" w:line="240" w:lineRule="auto"/>
        <w:jc w:val="both"/>
        <w:rPr>
          <w:rFonts w:ascii="Times New Roman" w:eastAsia="Times New Roman" w:hAnsi="Times New Roman" w:cs="Times New Roman"/>
          <w:i/>
          <w:iCs/>
          <w:sz w:val="24"/>
          <w:szCs w:val="24"/>
          <w:u w:val="single"/>
        </w:rPr>
      </w:pPr>
      <w:r w:rsidRPr="00FE3CD4">
        <w:rPr>
          <w:rFonts w:ascii="Times New Roman" w:eastAsia="Times New Roman" w:hAnsi="Times New Roman" w:cs="Times New Roman"/>
          <w:i/>
          <w:iCs/>
          <w:sz w:val="24"/>
          <w:szCs w:val="24"/>
          <w:u w:val="single"/>
        </w:rPr>
        <w:t>Познавательные УУД:</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анализировать, сравнивать, классифицировать и обобщать факты и явления. Выявлять причины и следствия простых явлений;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строить логическое рассуждение, включающее установление причинно-следственных связей;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создавать схематические модели с выделением существенных характеристик объекта.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составлять тезисы, различные виды планов (простых, сложных и т.п.). Преобразовывать информацию  из одного вида в другой (таблицу в текст и пр.);</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уметь определять возможные источники необходимых сведений, производить поиск информации, анализировать и оценивать её достоверность. </w:t>
      </w:r>
    </w:p>
    <w:p w:rsidR="00C439FD" w:rsidRPr="00FE3CD4" w:rsidRDefault="00C439FD" w:rsidP="006437CF">
      <w:pPr>
        <w:spacing w:after="0" w:line="240" w:lineRule="auto"/>
        <w:jc w:val="both"/>
        <w:rPr>
          <w:rFonts w:ascii="Times New Roman" w:eastAsia="Times New Roman" w:hAnsi="Times New Roman" w:cs="Times New Roman"/>
          <w:i/>
          <w:iCs/>
          <w:sz w:val="24"/>
          <w:szCs w:val="24"/>
          <w:u w:val="single"/>
        </w:rPr>
      </w:pPr>
      <w:r w:rsidRPr="00FE3CD4">
        <w:rPr>
          <w:rFonts w:ascii="Times New Roman" w:eastAsia="Times New Roman" w:hAnsi="Times New Roman" w:cs="Times New Roman"/>
          <w:i/>
          <w:iCs/>
          <w:sz w:val="24"/>
          <w:szCs w:val="24"/>
          <w:u w:val="single"/>
        </w:rPr>
        <w:t>Коммуникативные УУД:</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самостоятельно организовывать учебное взаимодействие в группе (определять общие цели, распределять роли, договариваться друг с другом и т.д.).</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i/>
          <w:iCs/>
          <w:sz w:val="24"/>
          <w:szCs w:val="24"/>
        </w:rPr>
        <w:t>- о</w:t>
      </w:r>
      <w:r w:rsidRPr="00FE3CD4">
        <w:rPr>
          <w:rFonts w:ascii="Times New Roman" w:eastAsia="Times New Roman" w:hAnsi="Times New Roman" w:cs="Times New Roman"/>
          <w:sz w:val="24"/>
          <w:szCs w:val="24"/>
        </w:rPr>
        <w:t xml:space="preserve">тстаивая свою точку зрения, приводить аргументы, подтверждая их фактами.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учиться критично относиться к своему мнению, с достоинством признавать ошибочность своего мнения (если оно таково) и корректировать его.</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уметь взглянуть на ситуацию с иной позиции и договариваться с людьми иных позиций.</w:t>
      </w:r>
    </w:p>
    <w:p w:rsidR="006437CF" w:rsidRDefault="006437CF" w:rsidP="006437CF">
      <w:pPr>
        <w:spacing w:after="0" w:line="240" w:lineRule="auto"/>
        <w:jc w:val="both"/>
        <w:rPr>
          <w:rFonts w:ascii="Times New Roman" w:eastAsia="Times New Roman" w:hAnsi="Times New Roman" w:cs="Times New Roman"/>
          <w:b/>
          <w:sz w:val="24"/>
          <w:szCs w:val="24"/>
        </w:rPr>
      </w:pPr>
    </w:p>
    <w:p w:rsidR="006437CF" w:rsidRDefault="006437CF" w:rsidP="006437CF">
      <w:pPr>
        <w:spacing w:after="0" w:line="240" w:lineRule="auto"/>
        <w:jc w:val="both"/>
        <w:rPr>
          <w:rFonts w:ascii="Times New Roman" w:eastAsia="Times New Roman" w:hAnsi="Times New Roman" w:cs="Times New Roman"/>
          <w:b/>
          <w:sz w:val="24"/>
          <w:szCs w:val="24"/>
        </w:rPr>
      </w:pPr>
    </w:p>
    <w:p w:rsidR="00C439FD" w:rsidRPr="00FE3CD4" w:rsidRDefault="00C439FD" w:rsidP="006437CF">
      <w:pPr>
        <w:spacing w:after="0" w:line="240" w:lineRule="auto"/>
        <w:jc w:val="both"/>
        <w:rPr>
          <w:rFonts w:ascii="Times New Roman" w:eastAsia="Times New Roman" w:hAnsi="Times New Roman" w:cs="Times New Roman"/>
          <w:b/>
          <w:sz w:val="24"/>
          <w:szCs w:val="24"/>
        </w:rPr>
      </w:pPr>
      <w:r w:rsidRPr="00FE3CD4">
        <w:rPr>
          <w:rFonts w:ascii="Times New Roman" w:eastAsia="Times New Roman" w:hAnsi="Times New Roman" w:cs="Times New Roman"/>
          <w:b/>
          <w:sz w:val="24"/>
          <w:szCs w:val="24"/>
        </w:rPr>
        <w:t>Предметные</w:t>
      </w:r>
    </w:p>
    <w:p w:rsidR="006437CF" w:rsidRDefault="006437CF" w:rsidP="006437CF">
      <w:pPr>
        <w:spacing w:after="0" w:line="240" w:lineRule="auto"/>
        <w:jc w:val="both"/>
        <w:rPr>
          <w:rFonts w:ascii="Times New Roman" w:eastAsia="Times New Roman" w:hAnsi="Times New Roman" w:cs="Times New Roman"/>
          <w:sz w:val="24"/>
          <w:szCs w:val="24"/>
        </w:rPr>
      </w:pP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Ученик научится:</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характеризовать основные методы познания: наблюдение, измерение, эксперимент;</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описывать свойства твердых, жидких, газообразных веществ, выделяя их существенные признаки;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раскрывать смысл основных химических понятий «атом», «молекула», «химический элемент», «простое вещество», «сложное вещество», «химическая реакция», используя знаковую систему химии;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раскрывать смысл законов сохранения массы веществ, постоянства состава, атомно-молекулярной теории;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различать химические и физические явления;</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называть химические элементы;</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определять состав веществ по их формулам;</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lastRenderedPageBreak/>
        <w:t xml:space="preserve">- определять тип химических реакций;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-называть признаки и условия протекания химических реакций;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выявлять признаки, свидетельствующие о протекании химической реакции при выполнении химического опыта;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формулы бинарных соединений;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уравнения химических реакций;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соблюдать правила безопасной работы при проведении опытов;</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пользоваться лабораторным оборудованием и посудой;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вычислять относительную молекулярную и молярную массы веществ;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вычислять массовую долю химического элемента по формуле соединения;</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-вычислять количество, объем или массу вещества по количеству, объему, массе реагентов или продуктов реакции;</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характеризовать физические и химические свойства простых веществ: кислорода и водорода;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 раскрывать смысл закона Авогадро;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раскрывать смысл понятий «тепловой эффект реакции», «молярный объем»;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называть соединения изученных классов неорганических веществ;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характеризовать физические и химические свойства основных классов неорганических веществ: оксидов, кислот, оснований, солей;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определять принадлежность веществ к определенному классу соединений;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формулы неорганических соединений изученных классов;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проводить опыты, подтверждающие химические свойства изученных классов неорганических веществ;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распознавать опытным путем растворы кислот и щелочей по изменению окраски индикатора;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характеризовать взаимосвязь между классами неорганических соединений; раскрывать смысл Периодического закона Д.И. Менделеева;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объяснять физический смысл атомного (порядкового) номера химического элемента, номеров группы и периода в периодической системе Д.И. Менделеева;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объяснять закономерности изменения строения атомов, свойств элементов в пределах малых периодов и главных подгрупп; 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составлять схемы строения атомов первых 20 элементов периодической системы Д.И. Менделеева;</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раскрывать смысл понятий: «химическая связь», «</w:t>
      </w:r>
      <w:proofErr w:type="spellStart"/>
      <w:r w:rsidRPr="00FE3CD4">
        <w:rPr>
          <w:rFonts w:ascii="Times New Roman" w:eastAsia="Times New Roman" w:hAnsi="Times New Roman" w:cs="Times New Roman"/>
          <w:sz w:val="24"/>
          <w:szCs w:val="24"/>
        </w:rPr>
        <w:t>электроотрицательность</w:t>
      </w:r>
      <w:proofErr w:type="spellEnd"/>
      <w:r w:rsidRPr="00FE3CD4">
        <w:rPr>
          <w:rFonts w:ascii="Times New Roman" w:eastAsia="Times New Roman" w:hAnsi="Times New Roman" w:cs="Times New Roman"/>
          <w:sz w:val="24"/>
          <w:szCs w:val="24"/>
        </w:rPr>
        <w:t xml:space="preserve">»;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характеризовать зависимость физических свойств веществ от типа кристаллической решетки;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определять вид химической связи в неорганических соединениях;</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изображать схемы строения молекул веществ, образованных разными видами химических связей;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раскрывать смысл понятий «ион», «катион», «анион», «электролиты», «</w:t>
      </w:r>
      <w:proofErr w:type="spellStart"/>
      <w:r w:rsidRPr="00FE3CD4">
        <w:rPr>
          <w:rFonts w:ascii="Times New Roman" w:eastAsia="Times New Roman" w:hAnsi="Times New Roman" w:cs="Times New Roman"/>
          <w:sz w:val="24"/>
          <w:szCs w:val="24"/>
        </w:rPr>
        <w:t>неэлектролиты</w:t>
      </w:r>
      <w:proofErr w:type="spellEnd"/>
      <w:r w:rsidRPr="00FE3CD4">
        <w:rPr>
          <w:rFonts w:ascii="Times New Roman" w:eastAsia="Times New Roman" w:hAnsi="Times New Roman" w:cs="Times New Roman"/>
          <w:sz w:val="24"/>
          <w:szCs w:val="24"/>
        </w:rPr>
        <w:t>», «электролитическая диссоциация», «окислитель», «степень окисления» «восстановитель», «окисление», «восстановление»;</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определять степень окисления атома элемента в соединении;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раскрывать смысл теории электролитической диссоциации;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уравнения электролитической диссоциации кислот, щелочей, солей;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объяснять сущность процесса электролитической диссоциации и реакций ионного обмена;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полные и сокращенные ионные уравнения реакции обмена; определять возможность протекания реакций ионного обмена;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проводить реакции, подтверждающие качественный состав различных веществ;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определять окислитель и восстановитель; составлять уравнения окислительно-восстановительных реакций;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lastRenderedPageBreak/>
        <w:t xml:space="preserve"> - классифицировать химические реакции по различным признакам;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оценивать влияние химического загрязнения окружающей среды на организм человека;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грамотно обращаться с веществами в повседневной жизни </w:t>
      </w:r>
    </w:p>
    <w:p w:rsidR="006437CF" w:rsidRDefault="006437CF" w:rsidP="006437CF">
      <w:pPr>
        <w:spacing w:after="0" w:line="240" w:lineRule="auto"/>
        <w:jc w:val="both"/>
        <w:rPr>
          <w:rFonts w:ascii="Times New Roman" w:eastAsia="Times New Roman" w:hAnsi="Times New Roman" w:cs="Times New Roman"/>
          <w:b/>
          <w:sz w:val="24"/>
          <w:szCs w:val="24"/>
        </w:rPr>
      </w:pPr>
    </w:p>
    <w:p w:rsidR="00C439FD" w:rsidRPr="00FE3CD4" w:rsidRDefault="00C439FD" w:rsidP="006437CF">
      <w:pPr>
        <w:spacing w:after="0" w:line="240" w:lineRule="auto"/>
        <w:jc w:val="both"/>
        <w:rPr>
          <w:rFonts w:ascii="Times New Roman" w:eastAsia="Times New Roman" w:hAnsi="Times New Roman" w:cs="Times New Roman"/>
          <w:b/>
          <w:sz w:val="24"/>
          <w:szCs w:val="24"/>
        </w:rPr>
      </w:pPr>
      <w:r w:rsidRPr="00FE3CD4">
        <w:rPr>
          <w:rFonts w:ascii="Times New Roman" w:eastAsia="Times New Roman" w:hAnsi="Times New Roman" w:cs="Times New Roman"/>
          <w:b/>
          <w:sz w:val="24"/>
          <w:szCs w:val="24"/>
        </w:rPr>
        <w:t>Ученик получит возможность научиться:</w:t>
      </w:r>
    </w:p>
    <w:p w:rsidR="006437CF" w:rsidRDefault="006437CF" w:rsidP="006437CF">
      <w:pPr>
        <w:spacing w:after="0" w:line="240" w:lineRule="auto"/>
        <w:jc w:val="both"/>
        <w:rPr>
          <w:rFonts w:ascii="Times New Roman" w:eastAsia="Times New Roman" w:hAnsi="Times New Roman" w:cs="Times New Roman"/>
          <w:sz w:val="24"/>
          <w:szCs w:val="24"/>
        </w:rPr>
      </w:pP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характеризовать вещества по составу, строению и свойствам, устанавливать причинно- следственные связи между данными характеристиками вещества;</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молекулярные и полные ионные уравнения по сокращенным ионным уравнениям;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составлять уравнения реакций, соответствующих последовательности превращений неорганических веществ различных классов;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использовать приобретенные знания для экологически грамотного поведения в окружающей среде;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использовать приобретенные ключевые компетенции при выполнении проектов и учебно- исследовательских задач по изучению свойств, способов получения и распознавания веществ;</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объективно оценивать информацию о веществах и химических процессах;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критически относиться к псевдонаучной информации, недобросовестной рекламе в средствах массовой информации;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осознавать значение теоретических знаний по химии для практической деятельности человека; </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создавать модели и схемы для решения учебных и познавательных задач;</w:t>
      </w:r>
    </w:p>
    <w:p w:rsidR="00C439FD" w:rsidRPr="00FE3CD4" w:rsidRDefault="00C439FD" w:rsidP="006437CF">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 понимать необходимость соблюдения предписаний, предлагаемых в инструкциях по использованию лекарств, средств бытовой химии и др. </w:t>
      </w:r>
    </w:p>
    <w:p w:rsidR="0030375A" w:rsidRDefault="0030375A" w:rsidP="006437CF">
      <w:pPr>
        <w:spacing w:after="0" w:line="240" w:lineRule="auto"/>
        <w:ind w:left="567"/>
        <w:jc w:val="both"/>
        <w:rPr>
          <w:rFonts w:ascii="Times New Roman" w:hAnsi="Times New Roman" w:cs="Times New Roman"/>
          <w:sz w:val="24"/>
          <w:szCs w:val="24"/>
        </w:rPr>
      </w:pPr>
    </w:p>
    <w:p w:rsidR="00D61EE1" w:rsidRPr="00D61EE1" w:rsidRDefault="00D61EE1" w:rsidP="00D61EE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D61EE1">
        <w:rPr>
          <w:rFonts w:ascii="Times New Roman" w:eastAsia="Times New Roman" w:hAnsi="Times New Roman" w:cs="Times New Roman"/>
          <w:b/>
          <w:sz w:val="28"/>
          <w:szCs w:val="28"/>
        </w:rPr>
        <w:t>Планируемые результаты 9 класс</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r w:rsidRPr="00D61EE1">
        <w:rPr>
          <w:rFonts w:ascii="Times New Roman" w:eastAsia="Times New Roman" w:hAnsi="Times New Roman" w:cs="Times New Roman"/>
          <w:b/>
          <w:sz w:val="28"/>
          <w:szCs w:val="28"/>
        </w:rPr>
        <w:t>Личностные результаты</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bCs/>
          <w:sz w:val="24"/>
          <w:szCs w:val="24"/>
          <w:lang w:eastAsia="en-US"/>
        </w:rPr>
        <w:t xml:space="preserve">осознавать единство и целостность окружающего мира, возможности его познаваемости и объяснимости на основе достижений науки; </w:t>
      </w:r>
    </w:p>
    <w:p w:rsidR="00D61EE1" w:rsidRPr="00D61EE1" w:rsidRDefault="00D61EE1" w:rsidP="00D61EE1">
      <w:pPr>
        <w:spacing w:after="0" w:line="240" w:lineRule="auto"/>
        <w:jc w:val="both"/>
        <w:rPr>
          <w:rFonts w:ascii="Times New Roman" w:eastAsia="Calibri" w:hAnsi="Times New Roman" w:cs="Times New Roman"/>
          <w:b/>
          <w:bCs/>
          <w:sz w:val="24"/>
          <w:szCs w:val="24"/>
          <w:lang w:eastAsia="en-US"/>
        </w:rPr>
      </w:pPr>
      <w:r w:rsidRPr="00D61EE1">
        <w:rPr>
          <w:rFonts w:ascii="Times New Roman" w:eastAsia="Calibri" w:hAnsi="Times New Roman" w:cs="Times New Roman"/>
          <w:sz w:val="24"/>
          <w:szCs w:val="24"/>
          <w:lang w:eastAsia="en-US"/>
        </w:rPr>
        <w:t xml:space="preserve">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 xml:space="preserve">оценивать жизненные ситуации с точки зрения безопасного образа жизни и сохранения здоровья; </w:t>
      </w:r>
    </w:p>
    <w:p w:rsidR="00D61EE1" w:rsidRPr="00D61EE1" w:rsidRDefault="00D61EE1" w:rsidP="00D61EE1">
      <w:pPr>
        <w:spacing w:after="0" w:line="240" w:lineRule="auto"/>
        <w:jc w:val="both"/>
        <w:rPr>
          <w:rFonts w:ascii="Times New Roman" w:eastAsia="Calibri" w:hAnsi="Times New Roman" w:cs="Times New Roman"/>
          <w:b/>
          <w:bCs/>
          <w:sz w:val="24"/>
          <w:szCs w:val="24"/>
          <w:lang w:eastAsia="en-US"/>
        </w:rPr>
      </w:pPr>
      <w:r w:rsidRPr="00D61EE1">
        <w:rPr>
          <w:rFonts w:ascii="Times New Roman" w:eastAsia="Calibri" w:hAnsi="Times New Roman" w:cs="Times New Roman"/>
          <w:sz w:val="24"/>
          <w:szCs w:val="24"/>
          <w:lang w:eastAsia="en-US"/>
        </w:rPr>
        <w:t xml:space="preserve">оценивать экологический риск взаимоотношений человека и природы. </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 xml:space="preserve">умение оценивать свою деятельность и поступки других людей с точки зрения сохранения окружающей среды - гаранта жизни и благополучия людей на Земле. основные исторические события, связанные с развитием химии и общества; достижения в области химии и культурные традиции (в частности, научные традиции) своей страны; общемировые достижения в области химии; основные принципы и правила отношения к природе; основы здорового образа жизни и правила поведения в чрезвычайных ситуациях, связанных с воздействием различных веществ; основные права и обязанности гражданина (в том числе учащегося), связанные с личностным, профессиональным и жизненным самоопределением; </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социальную значимость и содержание профессий, связанных с химией;</w:t>
      </w:r>
    </w:p>
    <w:p w:rsidR="00D61EE1" w:rsidRPr="00D61EE1" w:rsidRDefault="00D61EE1" w:rsidP="00D61EE1">
      <w:pPr>
        <w:spacing w:after="0" w:line="240" w:lineRule="auto"/>
        <w:jc w:val="both"/>
        <w:rPr>
          <w:rFonts w:ascii="Times New Roman" w:eastAsia="Calibri" w:hAnsi="Times New Roman" w:cs="Times New Roman"/>
          <w:b/>
          <w:i/>
          <w:sz w:val="24"/>
          <w:szCs w:val="24"/>
          <w:lang w:eastAsia="en-US"/>
        </w:rPr>
      </w:pPr>
      <w:r w:rsidRPr="00D61EE1">
        <w:rPr>
          <w:rFonts w:ascii="Times New Roman" w:eastAsia="Calibri" w:hAnsi="Times New Roman" w:cs="Times New Roman"/>
          <w:sz w:val="24"/>
          <w:szCs w:val="24"/>
          <w:lang w:eastAsia="en-US"/>
        </w:rPr>
        <w:t xml:space="preserve">чувство гордости за российскую химическую науку и уважение к истории ее  развития; уважение и принятие достижений химии в мире; любовь к природе; уважение к окружающим (учащимся, учителям, родителям и др.) — уметь слушать и слышать партнера, признавать право каждого на собственное мнение, принимать решения с учетом </w:t>
      </w:r>
      <w:r w:rsidRPr="00D61EE1">
        <w:rPr>
          <w:rFonts w:ascii="Times New Roman" w:eastAsia="Calibri" w:hAnsi="Times New Roman" w:cs="Times New Roman"/>
          <w:sz w:val="24"/>
          <w:szCs w:val="24"/>
          <w:lang w:eastAsia="en-US"/>
        </w:rPr>
        <w:lastRenderedPageBreak/>
        <w:t>позиций всех участников; чувство прекрасного и эстетических чувств на основе знакомства с миром веществ и их превращений; самоуважение и эмоционально-положительное отношение к себе;</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ценность здоровья (своего и других людей); необходимость самовыражения, самореализации, социального признания;</w:t>
      </w:r>
    </w:p>
    <w:p w:rsidR="00D61EE1" w:rsidRPr="00D61EE1" w:rsidRDefault="00D61EE1" w:rsidP="00D61EE1">
      <w:pPr>
        <w:spacing w:after="0" w:line="240" w:lineRule="auto"/>
        <w:jc w:val="both"/>
        <w:rPr>
          <w:rFonts w:ascii="Times New Roman" w:eastAsia="Calibri" w:hAnsi="Times New Roman" w:cs="Times New Roman"/>
          <w:b/>
          <w:i/>
          <w:sz w:val="24"/>
          <w:szCs w:val="24"/>
          <w:lang w:eastAsia="en-US"/>
        </w:rPr>
      </w:pPr>
      <w:r w:rsidRPr="00D61EE1">
        <w:rPr>
          <w:rFonts w:ascii="Times New Roman" w:eastAsia="Calibri" w:hAnsi="Times New Roman" w:cs="Times New Roman"/>
          <w:sz w:val="24"/>
          <w:szCs w:val="24"/>
          <w:lang w:eastAsia="en-US"/>
        </w:rPr>
        <w:t>готовность (или неготовность) к самостоятельным поступкам и действиям, ответственность за их результаты; готовность (или неготовность) открыто выражать и отстаивать свою позицию и критично относиться к своим поступкам;</w:t>
      </w:r>
    </w:p>
    <w:p w:rsidR="00D61EE1" w:rsidRPr="00D61EE1" w:rsidRDefault="00D61EE1" w:rsidP="00D61EE1">
      <w:pPr>
        <w:spacing w:after="0" w:line="240" w:lineRule="auto"/>
        <w:jc w:val="both"/>
        <w:rPr>
          <w:rFonts w:ascii="Times New Roman" w:eastAsia="Calibri" w:hAnsi="Times New Roman" w:cs="Times New Roman"/>
          <w:b/>
          <w:i/>
          <w:sz w:val="24"/>
          <w:szCs w:val="24"/>
          <w:lang w:eastAsia="en-US"/>
        </w:rPr>
      </w:pPr>
      <w:r w:rsidRPr="00D61EE1">
        <w:rPr>
          <w:rFonts w:ascii="Times New Roman" w:eastAsia="Calibri" w:hAnsi="Times New Roman" w:cs="Times New Roman"/>
          <w:sz w:val="24"/>
          <w:szCs w:val="24"/>
          <w:lang w:eastAsia="en-US"/>
        </w:rPr>
        <w:t>экологическое сознание; доброжелательность, доверие и внимательность к людям, готовность к сотрудничеству и дружбе, оказанию помощи тем, кто в ней нуждается; обобщенный, устойчивый и избирательный познавательный интерес, инициативу и любознательность в изучении мира веществ и реакций; целеустремленность и настойчивость в достижении целей, готовность к преодолению трудностей; убежденность в возможности познания природы, необходимости разумного использования достижений науки и технологий для развития общества;</w:t>
      </w:r>
    </w:p>
    <w:p w:rsidR="00D61EE1" w:rsidRPr="00D61EE1" w:rsidRDefault="00D61EE1" w:rsidP="00D61EE1">
      <w:pPr>
        <w:spacing w:after="0" w:line="240" w:lineRule="auto"/>
        <w:jc w:val="both"/>
        <w:rPr>
          <w:rFonts w:ascii="Times New Roman" w:eastAsia="Calibri" w:hAnsi="Times New Roman" w:cs="Times New Roman"/>
          <w:b/>
          <w:i/>
          <w:sz w:val="24"/>
          <w:szCs w:val="24"/>
          <w:lang w:eastAsia="en-US"/>
        </w:rPr>
      </w:pPr>
      <w:proofErr w:type="gramStart"/>
      <w:r w:rsidRPr="00D61EE1">
        <w:rPr>
          <w:rFonts w:ascii="Times New Roman" w:eastAsia="Calibri" w:hAnsi="Times New Roman" w:cs="Times New Roman"/>
          <w:i/>
          <w:sz w:val="24"/>
          <w:szCs w:val="24"/>
          <w:lang w:eastAsia="en-US"/>
        </w:rPr>
        <w:t>уметь:</w:t>
      </w:r>
      <w:r w:rsidRPr="00D61EE1">
        <w:rPr>
          <w:rFonts w:ascii="Times New Roman" w:eastAsia="Calibri" w:hAnsi="Times New Roman" w:cs="Times New Roman"/>
          <w:b/>
          <w:i/>
          <w:sz w:val="24"/>
          <w:szCs w:val="24"/>
          <w:lang w:eastAsia="en-US"/>
        </w:rPr>
        <w:t xml:space="preserve"> </w:t>
      </w:r>
      <w:r w:rsidRPr="00D61EE1">
        <w:rPr>
          <w:rFonts w:ascii="Times New Roman" w:eastAsia="Calibri" w:hAnsi="Times New Roman" w:cs="Times New Roman"/>
          <w:sz w:val="24"/>
          <w:szCs w:val="24"/>
          <w:lang w:eastAsia="en-US"/>
        </w:rPr>
        <w:t xml:space="preserve"> устанавливать</w:t>
      </w:r>
      <w:proofErr w:type="gramEnd"/>
      <w:r w:rsidRPr="00D61EE1">
        <w:rPr>
          <w:rFonts w:ascii="Times New Roman" w:eastAsia="Calibri" w:hAnsi="Times New Roman" w:cs="Times New Roman"/>
          <w:sz w:val="24"/>
          <w:szCs w:val="24"/>
          <w:lang w:eastAsia="en-US"/>
        </w:rPr>
        <w:t xml:space="preserve"> связь между целью изучения химии и тем, для чего она осуществляется (мотивами); выполнять корригирующую самооценку, заключающуюся в контроле за процессом изучения химии и внесении необходимых коррективов, соответствующих этапам и способам изучения курса химии; выполнять ретроспективную самооценку, заключающуюся в оценке процесса и результата изучения курса химии основной школы, подведении итогов на основе соотнесения целей и результатов;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строить жизненные и профессиональные планы с учетом конкретных социально-исторических, политических и экономических условий; осознавать собственные ценности и соответствие их</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принимаемым в жизни решениям; вести диалог на основе равноправных отношений и взаимного уважения; выделять нравственный аспект поведения и соотносить поступки (свои и других людей) и события с принятыми этическими нормами; в пределах своих возможностей противодействовать действиям и влияниям, представляющим угрозу жизни, здоровью и безопасности личности и общества.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 xml:space="preserve"> Российская гражданская идентичность (патриотизм, уважение к Отечеству, чувство ответственности и долга перед Родиной, идентификация себя в качестве гражданина России.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sz w:val="24"/>
          <w:szCs w:val="24"/>
          <w:lang w:eastAsia="en-US"/>
        </w:rPr>
        <w:t xml:space="preserve"> Готовность и способность обучающихся к саморазвитию и самообразованию на основе мотивации к обучению и познанию;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знание основных норм морали, понимание значения нравственности, в жизни человека, семьи и общества). </w:t>
      </w:r>
      <w:proofErr w:type="spellStart"/>
      <w:r w:rsidRPr="00D61EE1">
        <w:rPr>
          <w:rFonts w:ascii="Times New Roman" w:eastAsia="Calibri" w:hAnsi="Times New Roman" w:cs="Times New Roman"/>
          <w:sz w:val="24"/>
          <w:szCs w:val="24"/>
          <w:lang w:eastAsia="en-US"/>
        </w:rPr>
        <w:t>Сформированность</w:t>
      </w:r>
      <w:proofErr w:type="spellEnd"/>
      <w:r w:rsidRPr="00D61EE1">
        <w:rPr>
          <w:rFonts w:ascii="Times New Roman" w:eastAsia="Calibri" w:hAnsi="Times New Roman" w:cs="Times New Roman"/>
          <w:sz w:val="24"/>
          <w:szCs w:val="24"/>
          <w:lang w:eastAsia="en-US"/>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sz w:val="24"/>
          <w:szCs w:val="24"/>
        </w:rPr>
      </w:pPr>
      <w:r w:rsidRPr="00D61EE1">
        <w:rPr>
          <w:rFonts w:ascii="Times New Roman" w:eastAsia="Times New Roman" w:hAnsi="Times New Roman" w:cs="Times New Roman"/>
          <w:sz w:val="24"/>
          <w:szCs w:val="24"/>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u w:val="single"/>
        </w:rPr>
      </w:pPr>
      <w:proofErr w:type="spellStart"/>
      <w:r w:rsidRPr="00D61EE1">
        <w:rPr>
          <w:rFonts w:ascii="Times New Roman" w:eastAsia="Times New Roman" w:hAnsi="Times New Roman" w:cs="Times New Roman"/>
          <w:b/>
          <w:sz w:val="28"/>
          <w:szCs w:val="28"/>
        </w:rPr>
        <w:t>Метапредметные</w:t>
      </w:r>
      <w:proofErr w:type="spellEnd"/>
      <w:r w:rsidRPr="00D61EE1">
        <w:rPr>
          <w:rFonts w:ascii="Times New Roman" w:eastAsia="Times New Roman" w:hAnsi="Times New Roman" w:cs="Times New Roman"/>
          <w:b/>
          <w:sz w:val="28"/>
          <w:szCs w:val="28"/>
        </w:rPr>
        <w:t xml:space="preserve"> результаты</w:t>
      </w:r>
    </w:p>
    <w:p w:rsidR="00D61EE1" w:rsidRPr="00D61EE1" w:rsidRDefault="00D61EE1" w:rsidP="00D61EE1">
      <w:pPr>
        <w:spacing w:after="0" w:line="240" w:lineRule="auto"/>
        <w:jc w:val="both"/>
        <w:rPr>
          <w:rFonts w:ascii="Times New Roman" w:eastAsia="Calibri" w:hAnsi="Times New Roman" w:cs="Times New Roman"/>
          <w:b/>
          <w:iCs/>
          <w:color w:val="1D1B11" w:themeColor="background2" w:themeShade="1A"/>
          <w:sz w:val="24"/>
          <w:szCs w:val="24"/>
          <w:u w:val="single"/>
          <w:lang w:eastAsia="en-US"/>
        </w:rPr>
      </w:pPr>
    </w:p>
    <w:p w:rsidR="00D61EE1" w:rsidRPr="00D61EE1" w:rsidRDefault="00D61EE1" w:rsidP="00D61EE1">
      <w:pPr>
        <w:spacing w:after="0" w:line="240" w:lineRule="auto"/>
        <w:jc w:val="both"/>
        <w:rPr>
          <w:rFonts w:ascii="Times New Roman" w:eastAsia="Calibri" w:hAnsi="Times New Roman" w:cs="Times New Roman"/>
          <w:b/>
          <w:color w:val="1D1B11" w:themeColor="background2" w:themeShade="1A"/>
          <w:sz w:val="24"/>
          <w:szCs w:val="24"/>
          <w:lang w:eastAsia="en-US"/>
        </w:rPr>
      </w:pPr>
      <w:r w:rsidRPr="00D61EE1">
        <w:rPr>
          <w:rFonts w:ascii="Times New Roman" w:eastAsia="Calibri" w:hAnsi="Times New Roman" w:cs="Times New Roman"/>
          <w:b/>
          <w:iCs/>
          <w:color w:val="1D1B11" w:themeColor="background2" w:themeShade="1A"/>
          <w:sz w:val="24"/>
          <w:szCs w:val="24"/>
          <w:u w:val="single"/>
          <w:lang w:eastAsia="en-US"/>
        </w:rPr>
        <w:t>Регулятивные УУД</w:t>
      </w:r>
      <w:r w:rsidRPr="00D61EE1">
        <w:rPr>
          <w:rFonts w:ascii="Times New Roman" w:eastAsia="Calibri" w:hAnsi="Times New Roman" w:cs="Times New Roman"/>
          <w:b/>
          <w:color w:val="1D1B11" w:themeColor="background2" w:themeShade="1A"/>
          <w:sz w:val="24"/>
          <w:szCs w:val="24"/>
          <w:lang w:eastAsia="en-US"/>
        </w:rPr>
        <w:t>:</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Самостоятельно обнаруживать и формулировать учебную проблему, определять цель учебной деятельности, выбирать тему проекта.</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Выдвигать версии решения проблемы, осознавать конечный результат, выбирать из предложенных и искать </w:t>
      </w:r>
      <w:proofErr w:type="gramStart"/>
      <w:r w:rsidRPr="00D61EE1">
        <w:rPr>
          <w:rFonts w:ascii="Times New Roman" w:eastAsia="Calibri" w:hAnsi="Times New Roman" w:cs="Times New Roman"/>
          <w:color w:val="1D1B11" w:themeColor="background2" w:themeShade="1A"/>
          <w:sz w:val="24"/>
          <w:szCs w:val="24"/>
          <w:lang w:eastAsia="en-US"/>
        </w:rPr>
        <w:t>самостоятельно  средства</w:t>
      </w:r>
      <w:proofErr w:type="gramEnd"/>
      <w:r w:rsidRPr="00D61EE1">
        <w:rPr>
          <w:rFonts w:ascii="Times New Roman" w:eastAsia="Calibri" w:hAnsi="Times New Roman" w:cs="Times New Roman"/>
          <w:color w:val="1D1B11" w:themeColor="background2" w:themeShade="1A"/>
          <w:sz w:val="24"/>
          <w:szCs w:val="24"/>
          <w:lang w:eastAsia="en-US"/>
        </w:rPr>
        <w:t xml:space="preserve"> достижения цели.</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Составлять (индивидуально или в группе) план решения проблемы (выполнения проекта).</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lastRenderedPageBreak/>
        <w:t>Работая по плану, сверять свои действия с целью и, при необходимости, исправлять ошибки самостоятельно.</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В диалоге с учителем совершенствовать самостоятельно выработанные критерии оценки.</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Самостоятельно обнаруживать и формулировать проблему в классной и индивидуальной учебной </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деятельности.</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Выдвигать версии решения проблемы, осознавать конечный результат, выбирать из предложенных и искать </w:t>
      </w:r>
      <w:proofErr w:type="gramStart"/>
      <w:r w:rsidRPr="00D61EE1">
        <w:rPr>
          <w:rFonts w:ascii="Times New Roman" w:eastAsia="Calibri" w:hAnsi="Times New Roman" w:cs="Times New Roman"/>
          <w:color w:val="1D1B11" w:themeColor="background2" w:themeShade="1A"/>
          <w:sz w:val="24"/>
          <w:szCs w:val="24"/>
          <w:lang w:eastAsia="en-US"/>
        </w:rPr>
        <w:t>самостоятельно  средства</w:t>
      </w:r>
      <w:proofErr w:type="gramEnd"/>
      <w:r w:rsidRPr="00D61EE1">
        <w:rPr>
          <w:rFonts w:ascii="Times New Roman" w:eastAsia="Calibri" w:hAnsi="Times New Roman" w:cs="Times New Roman"/>
          <w:color w:val="1D1B11" w:themeColor="background2" w:themeShade="1A"/>
          <w:sz w:val="24"/>
          <w:szCs w:val="24"/>
          <w:lang w:eastAsia="en-US"/>
        </w:rPr>
        <w:t xml:space="preserve"> достижения цели.</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Самостоятельно осознавать  причины своего успеха или неуспеха и находить способы выхода из ситуации неуспеха.</w:t>
      </w:r>
    </w:p>
    <w:p w:rsidR="00D61EE1" w:rsidRPr="00D61EE1" w:rsidRDefault="00D61EE1" w:rsidP="00D61EE1">
      <w:pPr>
        <w:spacing w:after="0" w:line="240" w:lineRule="auto"/>
        <w:jc w:val="both"/>
        <w:rPr>
          <w:rFonts w:ascii="Times New Roman" w:eastAsia="Calibri" w:hAnsi="Times New Roman" w:cs="Times New Roman"/>
          <w:color w:val="1D1B11" w:themeColor="background2" w:themeShade="1A"/>
          <w:sz w:val="24"/>
          <w:szCs w:val="24"/>
          <w:lang w:eastAsia="en-US"/>
        </w:rPr>
      </w:pPr>
      <w:r w:rsidRPr="00D61EE1">
        <w:rPr>
          <w:rFonts w:ascii="Times New Roman" w:eastAsia="Calibri" w:hAnsi="Times New Roman" w:cs="Times New Roman"/>
          <w:iCs/>
          <w:color w:val="1D1B11" w:themeColor="background2" w:themeShade="1A"/>
          <w:sz w:val="24"/>
          <w:szCs w:val="24"/>
          <w:lang w:eastAsia="en-US"/>
        </w:rPr>
        <w:t>Средством формирования</w:t>
      </w:r>
      <w:r w:rsidRPr="00D61EE1">
        <w:rPr>
          <w:rFonts w:ascii="Times New Roman" w:eastAsia="Calibri" w:hAnsi="Times New Roman" w:cs="Times New Roman"/>
          <w:color w:val="1D1B11" w:themeColor="background2" w:themeShade="1A"/>
          <w:sz w:val="24"/>
          <w:szCs w:val="24"/>
          <w:lang w:eastAsia="en-US"/>
        </w:rPr>
        <w:t xml:space="preserve">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D61EE1" w:rsidRPr="00D61EE1" w:rsidRDefault="00D61EE1" w:rsidP="00D61EE1">
      <w:pPr>
        <w:spacing w:after="0" w:line="240" w:lineRule="auto"/>
        <w:jc w:val="both"/>
        <w:rPr>
          <w:rFonts w:ascii="Times New Roman" w:eastAsia="Calibri" w:hAnsi="Times New Roman" w:cs="Times New Roman"/>
          <w:b/>
          <w:iCs/>
          <w:color w:val="1D1B11" w:themeColor="background2" w:themeShade="1A"/>
          <w:sz w:val="24"/>
          <w:szCs w:val="24"/>
          <w:u w:val="single"/>
          <w:lang w:eastAsia="en-US"/>
        </w:rPr>
      </w:pPr>
    </w:p>
    <w:p w:rsidR="00D61EE1" w:rsidRPr="00D61EE1" w:rsidRDefault="00D61EE1" w:rsidP="00D61EE1">
      <w:pPr>
        <w:spacing w:after="0" w:line="240" w:lineRule="auto"/>
        <w:jc w:val="both"/>
        <w:rPr>
          <w:rFonts w:ascii="Times New Roman" w:eastAsia="Calibri" w:hAnsi="Times New Roman" w:cs="Times New Roman"/>
          <w:b/>
          <w:iCs/>
          <w:color w:val="1D1B11" w:themeColor="background2" w:themeShade="1A"/>
          <w:sz w:val="24"/>
          <w:szCs w:val="24"/>
          <w:u w:val="single"/>
          <w:lang w:eastAsia="en-US"/>
        </w:rPr>
      </w:pPr>
      <w:r w:rsidRPr="00D61EE1">
        <w:rPr>
          <w:rFonts w:ascii="Times New Roman" w:eastAsia="Calibri" w:hAnsi="Times New Roman" w:cs="Times New Roman"/>
          <w:b/>
          <w:iCs/>
          <w:color w:val="1D1B11" w:themeColor="background2" w:themeShade="1A"/>
          <w:sz w:val="24"/>
          <w:szCs w:val="24"/>
          <w:u w:val="single"/>
          <w:lang w:eastAsia="en-US"/>
        </w:rPr>
        <w:t>Познавательные УУД:</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Анализировать, сравнивать, классифицировать и обобщать факты и явления. Выявлять причины и следствия простых явлений.</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Осуществлять сравнение, </w:t>
      </w:r>
      <w:proofErr w:type="spellStart"/>
      <w:r w:rsidRPr="00D61EE1">
        <w:rPr>
          <w:rFonts w:ascii="Times New Roman" w:eastAsia="Calibri" w:hAnsi="Times New Roman" w:cs="Times New Roman"/>
          <w:color w:val="1D1B11" w:themeColor="background2" w:themeShade="1A"/>
          <w:sz w:val="24"/>
          <w:szCs w:val="24"/>
          <w:lang w:eastAsia="en-US"/>
        </w:rPr>
        <w:t>сериацию</w:t>
      </w:r>
      <w:proofErr w:type="spellEnd"/>
      <w:r w:rsidRPr="00D61EE1">
        <w:rPr>
          <w:rFonts w:ascii="Times New Roman" w:eastAsia="Calibri" w:hAnsi="Times New Roman" w:cs="Times New Roman"/>
          <w:color w:val="1D1B11" w:themeColor="background2" w:themeShade="1A"/>
          <w:sz w:val="24"/>
          <w:szCs w:val="24"/>
          <w:lang w:eastAsia="en-US"/>
        </w:rPr>
        <w:t xml:space="preserve">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Строить логическое рассуждение, включающее установление причинно-следственных связей.</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Создавать схематические модели с выделением существенных характеристик объекта. </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Составлять тезисы, различные виды планов (простых, сложных и т.п.). Преобразовывать информацию  из одного вида в другой (таблицу в текст и пр.).</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Вычитывать все уровни текстовой информации. </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D61EE1" w:rsidRPr="00D61EE1" w:rsidRDefault="00D61EE1" w:rsidP="00D61EE1">
      <w:pPr>
        <w:spacing w:after="0" w:line="240" w:lineRule="auto"/>
        <w:jc w:val="both"/>
        <w:rPr>
          <w:rFonts w:ascii="Times New Roman" w:eastAsia="Calibri" w:hAnsi="Times New Roman" w:cs="Times New Roman"/>
          <w:b/>
          <w:iCs/>
          <w:color w:val="1D1B11" w:themeColor="background2" w:themeShade="1A"/>
          <w:sz w:val="24"/>
          <w:szCs w:val="24"/>
          <w:u w:val="single"/>
          <w:lang w:eastAsia="en-US"/>
        </w:rPr>
      </w:pPr>
    </w:p>
    <w:p w:rsidR="00D61EE1" w:rsidRPr="00D61EE1" w:rsidRDefault="00D61EE1" w:rsidP="00D61EE1">
      <w:pPr>
        <w:spacing w:after="0" w:line="240" w:lineRule="auto"/>
        <w:jc w:val="both"/>
        <w:rPr>
          <w:rFonts w:ascii="Times New Roman" w:eastAsia="Calibri" w:hAnsi="Times New Roman" w:cs="Times New Roman"/>
          <w:b/>
          <w:iCs/>
          <w:color w:val="1D1B11" w:themeColor="background2" w:themeShade="1A"/>
          <w:sz w:val="24"/>
          <w:szCs w:val="24"/>
          <w:u w:val="single"/>
          <w:lang w:eastAsia="en-US"/>
        </w:rPr>
      </w:pPr>
      <w:r w:rsidRPr="00D61EE1">
        <w:rPr>
          <w:rFonts w:ascii="Times New Roman" w:eastAsia="Calibri" w:hAnsi="Times New Roman" w:cs="Times New Roman"/>
          <w:b/>
          <w:iCs/>
          <w:color w:val="1D1B11" w:themeColor="background2" w:themeShade="1A"/>
          <w:sz w:val="24"/>
          <w:szCs w:val="24"/>
          <w:u w:val="single"/>
          <w:lang w:eastAsia="en-US"/>
        </w:rPr>
        <w:t>Коммуникативные УУД:</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D61EE1" w:rsidRPr="00D61EE1" w:rsidRDefault="00D61EE1" w:rsidP="00D61EE1">
      <w:pPr>
        <w:spacing w:after="0" w:line="240" w:lineRule="auto"/>
        <w:jc w:val="both"/>
        <w:rPr>
          <w:rFonts w:ascii="Times New Roman" w:eastAsia="Calibri" w:hAnsi="Times New Roman" w:cs="Times New Roman"/>
          <w:b/>
          <w:bCs/>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 xml:space="preserve">Отстаивая свою точку зрения, приводить аргументы, подтверждая их фактами. </w:t>
      </w:r>
    </w:p>
    <w:p w:rsidR="00D61EE1" w:rsidRPr="00D61EE1" w:rsidRDefault="00D61EE1" w:rsidP="00D61EE1">
      <w:pPr>
        <w:spacing w:after="0" w:line="240" w:lineRule="auto"/>
        <w:jc w:val="both"/>
        <w:rPr>
          <w:rFonts w:ascii="Times New Roman" w:eastAsia="Calibri" w:hAnsi="Times New Roman" w:cs="Times New Roman"/>
          <w:color w:val="1D1B11" w:themeColor="background2" w:themeShade="1A"/>
          <w:sz w:val="24"/>
          <w:szCs w:val="24"/>
          <w:lang w:eastAsia="en-US"/>
        </w:rPr>
      </w:pPr>
      <w:r w:rsidRPr="00D61EE1">
        <w:rPr>
          <w:rFonts w:ascii="Times New Roman" w:eastAsia="Calibri" w:hAnsi="Times New Roman" w:cs="Times New Roman"/>
          <w:color w:val="1D1B11" w:themeColor="background2" w:themeShade="1A"/>
          <w:sz w:val="24"/>
          <w:szCs w:val="24"/>
          <w:lang w:eastAsia="en-US"/>
        </w:rPr>
        <w:t>Уметь взглянуть на ситуацию с иной позиции и договариваться с людьми иных позиций.</w:t>
      </w:r>
    </w:p>
    <w:p w:rsidR="00D61EE1" w:rsidRPr="00D61EE1" w:rsidRDefault="00D61EE1" w:rsidP="00D61EE1">
      <w:pPr>
        <w:spacing w:after="0" w:line="240" w:lineRule="auto"/>
        <w:jc w:val="both"/>
        <w:rPr>
          <w:rFonts w:ascii="Times New Roman" w:eastAsia="Calibri" w:hAnsi="Times New Roman" w:cs="Times New Roman"/>
          <w:b/>
          <w:sz w:val="24"/>
          <w:szCs w:val="24"/>
          <w:lang w:eastAsia="en-US"/>
        </w:rPr>
      </w:pPr>
      <w:r w:rsidRPr="00D61EE1">
        <w:rPr>
          <w:rFonts w:ascii="Times New Roman" w:eastAsia="Calibri" w:hAnsi="Times New Roman" w:cs="Times New Roman"/>
          <w:iCs/>
          <w:color w:val="1D1B11" w:themeColor="background2" w:themeShade="1A"/>
          <w:sz w:val="24"/>
          <w:szCs w:val="24"/>
          <w:lang w:eastAsia="en-US"/>
        </w:rPr>
        <w:t>Средством формирования</w:t>
      </w:r>
      <w:r w:rsidRPr="00D61EE1">
        <w:rPr>
          <w:rFonts w:ascii="Times New Roman" w:eastAsia="Calibri" w:hAnsi="Times New Roman" w:cs="Times New Roman"/>
          <w:color w:val="1D1B11" w:themeColor="background2" w:themeShade="1A"/>
          <w:sz w:val="24"/>
          <w:szCs w:val="24"/>
          <w:lang w:eastAsia="en-US"/>
        </w:rPr>
        <w:t xml:space="preserve"> коммуникативных УУД служат технология проблемного диалога (побуждающий и подводящий диалог) и работа в малых группах, также использование на уроках элементов технологии продуктивного чтения</w:t>
      </w:r>
    </w:p>
    <w:p w:rsidR="00D61EE1" w:rsidRPr="00D61EE1" w:rsidRDefault="00D61EE1" w:rsidP="00D61EE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b/>
          <w:sz w:val="28"/>
          <w:szCs w:val="28"/>
        </w:rPr>
      </w:pPr>
      <w:r w:rsidRPr="00D61EE1">
        <w:rPr>
          <w:rFonts w:ascii="Times New Roman" w:eastAsia="Times New Roman" w:hAnsi="Times New Roman" w:cs="Times New Roman"/>
          <w:b/>
          <w:sz w:val="28"/>
          <w:szCs w:val="28"/>
        </w:rPr>
        <w:t>Предметные результаты</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sz w:val="28"/>
          <w:szCs w:val="28"/>
        </w:rPr>
      </w:pPr>
      <w:r w:rsidRPr="00D61EE1">
        <w:rPr>
          <w:rFonts w:ascii="Times New Roman" w:eastAsia="Times New Roman" w:hAnsi="Times New Roman" w:cs="Times New Roman"/>
          <w:sz w:val="28"/>
          <w:szCs w:val="28"/>
        </w:rPr>
        <w:t>ученик научится</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
          <w:sz w:val="24"/>
          <w:szCs w:val="24"/>
          <w:lang w:eastAsia="en-US"/>
        </w:rPr>
        <w:t>• </w:t>
      </w:r>
      <w:r w:rsidRPr="00D61EE1">
        <w:rPr>
          <w:rFonts w:ascii="Times New Roman" w:eastAsia="Calibri" w:hAnsi="Times New Roman" w:cs="Times New Roman"/>
          <w:sz w:val="24"/>
          <w:szCs w:val="24"/>
          <w:lang w:eastAsia="en-US"/>
        </w:rPr>
        <w:t>описывать свойства твёрдых, жидких, газообразных веществ, выделяя их существенные признаки;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изображать состав простейших веществ с помощью химических формул и сущность химических реакций с помощью химических уравнений;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lastRenderedPageBreak/>
        <w:t>• </w:t>
      </w:r>
      <w:r w:rsidRPr="00D61EE1">
        <w:rPr>
          <w:rFonts w:ascii="Times New Roman" w:eastAsia="Calibri" w:hAnsi="Times New Roman" w:cs="Times New Roman"/>
          <w:sz w:val="24"/>
          <w:szCs w:val="24"/>
          <w:lang w:eastAsia="en-US"/>
        </w:rPr>
        <w:t>сравнивать по составу оксиды, основания, кислоты, соли;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классифицировать оксиды и основания по свойствам, кислоты и соли по составу;</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пользоваться лабораторным оборудованием и химической посудой;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раскрывать смысл периодического закона Д. И. Менделеева;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описывать и характеризовать табличную форму периодической системы химических элементов;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различать виды химической связи: ионную, ковалентную полярную, ковалентную неполярную и металлическую;</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изображать электронно-ионные формулы веществ, образованных химическими связями разного вида;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выявлять зависимость свойств веществ от строения их кристаллических решёток: ионных, атомных, молекулярных, металлических;</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D61EE1">
        <w:rPr>
          <w:rFonts w:ascii="Times New Roman" w:eastAsia="Calibri" w:hAnsi="Times New Roman" w:cs="Times New Roman"/>
          <w:iCs/>
          <w:sz w:val="24"/>
          <w:szCs w:val="24"/>
          <w:lang w:eastAsia="en-US"/>
        </w:rPr>
        <w:t xml:space="preserve"> • </w:t>
      </w:r>
      <w:r w:rsidRPr="00D61EE1">
        <w:rPr>
          <w:rFonts w:ascii="Times New Roman" w:eastAsia="Calibri" w:hAnsi="Times New Roman" w:cs="Times New Roman"/>
          <w:sz w:val="24"/>
          <w:szCs w:val="24"/>
          <w:lang w:eastAsia="en-US"/>
        </w:rPr>
        <w:t>объяснять суть химических процессов и их принципиальное отличие от физических;</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называть признаки и условия протекания химических реакций;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w:t>
      </w:r>
      <w:proofErr w:type="spellStart"/>
      <w:r w:rsidRPr="00D61EE1">
        <w:rPr>
          <w:rFonts w:ascii="Times New Roman" w:eastAsia="Calibri" w:hAnsi="Times New Roman" w:cs="Times New Roman"/>
          <w:sz w:val="24"/>
          <w:szCs w:val="24"/>
          <w:lang w:eastAsia="en-US"/>
        </w:rPr>
        <w:t>окислительно</w:t>
      </w:r>
      <w:proofErr w:type="spellEnd"/>
      <w:r w:rsidRPr="00D61EE1">
        <w:rPr>
          <w:rFonts w:ascii="Times New Roman" w:eastAsia="Calibri" w:hAnsi="Times New Roman" w:cs="Times New Roman"/>
          <w:sz w:val="24"/>
          <w:szCs w:val="24"/>
          <w:lang w:eastAsia="en-US"/>
        </w:rPr>
        <w:t>-восстановительные); 4) по обратимости процесса (реакции обратимые и необратимые);</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составлять уравнения электролитической диссоциации кислот, щелочей, солей; полные и сокращённые ионные уравнения реакций обмена; уравнения </w:t>
      </w:r>
      <w:proofErr w:type="spellStart"/>
      <w:r w:rsidRPr="00D61EE1">
        <w:rPr>
          <w:rFonts w:ascii="Times New Roman" w:eastAsia="Calibri" w:hAnsi="Times New Roman" w:cs="Times New Roman"/>
          <w:sz w:val="24"/>
          <w:szCs w:val="24"/>
          <w:lang w:eastAsia="en-US"/>
        </w:rPr>
        <w:t>окислительно</w:t>
      </w:r>
      <w:proofErr w:type="spellEnd"/>
      <w:r w:rsidRPr="00D61EE1">
        <w:rPr>
          <w:rFonts w:ascii="Times New Roman" w:eastAsia="Calibri" w:hAnsi="Times New Roman" w:cs="Times New Roman"/>
          <w:sz w:val="24"/>
          <w:szCs w:val="24"/>
          <w:lang w:eastAsia="en-US"/>
        </w:rPr>
        <w:t>-восстановительных реакций;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составлять уравнения реакций, соответствующих последовательности («цепочке») превращений неорганических веществ различных классов;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выявлять в процессе эксперимента признаки, свидетельствующие о протекании химической реакции;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приготовлять растворы с определённой массовой долей растворённого вещества;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определять характер среды водных растворов кислот и щелочей по изменению окраски индикаторов;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проводить качественные реакции, подтверждающие наличие в водных растворах веществ отдельных ионов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определять принадлежность неорганических веществ к одному из изученных классов/групп: металлы и неметаллы, оксиды, основания, кислоты, соли;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составлять формулы веществ по их названиям;</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определять валентность и степень окисления элементов в веществах;</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lastRenderedPageBreak/>
        <w:t>• </w:t>
      </w:r>
      <w:r w:rsidRPr="00D61EE1">
        <w:rPr>
          <w:rFonts w:ascii="Times New Roman" w:eastAsia="Calibri" w:hAnsi="Times New Roman" w:cs="Times New Roman"/>
          <w:sz w:val="24"/>
          <w:szCs w:val="24"/>
          <w:lang w:eastAsia="en-US"/>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называть общие химические свойства, характерные для групп оксидов: кислотных, </w:t>
      </w:r>
      <w:proofErr w:type="spellStart"/>
      <w:r w:rsidRPr="00D61EE1">
        <w:rPr>
          <w:rFonts w:ascii="Times New Roman" w:eastAsia="Calibri" w:hAnsi="Times New Roman" w:cs="Times New Roman"/>
          <w:sz w:val="24"/>
          <w:szCs w:val="24"/>
          <w:lang w:eastAsia="en-US"/>
        </w:rPr>
        <w:t>оснóвных</w:t>
      </w:r>
      <w:proofErr w:type="spellEnd"/>
      <w:r w:rsidRPr="00D61EE1">
        <w:rPr>
          <w:rFonts w:ascii="Times New Roman" w:eastAsia="Calibri" w:hAnsi="Times New Roman" w:cs="Times New Roman"/>
          <w:sz w:val="24"/>
          <w:szCs w:val="24"/>
          <w:lang w:eastAsia="en-US"/>
        </w:rPr>
        <w:t>;</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называть общие химические свойства, характерные для каждого из классов неорганических веществ: кислот, оснований, солей;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приводить примеры реакций, подтверждающих химические свойства неорганических веществ: оксидов, кислот, оснований и солей;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определять вещество-окислитель и вещество-восстановитель в </w:t>
      </w:r>
      <w:proofErr w:type="spellStart"/>
      <w:r w:rsidRPr="00D61EE1">
        <w:rPr>
          <w:rFonts w:ascii="Times New Roman" w:eastAsia="Calibri" w:hAnsi="Times New Roman" w:cs="Times New Roman"/>
          <w:sz w:val="24"/>
          <w:szCs w:val="24"/>
          <w:lang w:eastAsia="en-US"/>
        </w:rPr>
        <w:t>окислительно</w:t>
      </w:r>
      <w:proofErr w:type="spellEnd"/>
      <w:r w:rsidRPr="00D61EE1">
        <w:rPr>
          <w:rFonts w:ascii="Times New Roman" w:eastAsia="Calibri" w:hAnsi="Times New Roman" w:cs="Times New Roman"/>
          <w:sz w:val="24"/>
          <w:szCs w:val="24"/>
          <w:lang w:eastAsia="en-US"/>
        </w:rPr>
        <w:t>-восстановительных реакциях;</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составлять </w:t>
      </w:r>
      <w:proofErr w:type="spellStart"/>
      <w:r w:rsidRPr="00D61EE1">
        <w:rPr>
          <w:rFonts w:ascii="Times New Roman" w:eastAsia="Calibri" w:hAnsi="Times New Roman" w:cs="Times New Roman"/>
          <w:sz w:val="24"/>
          <w:szCs w:val="24"/>
          <w:lang w:eastAsia="en-US"/>
        </w:rPr>
        <w:t>окислительно</w:t>
      </w:r>
      <w:proofErr w:type="spellEnd"/>
      <w:r w:rsidRPr="00D61EE1">
        <w:rPr>
          <w:rFonts w:ascii="Times New Roman" w:eastAsia="Calibri" w:hAnsi="Times New Roman" w:cs="Times New Roman"/>
          <w:sz w:val="24"/>
          <w:szCs w:val="24"/>
          <w:lang w:eastAsia="en-US"/>
        </w:rPr>
        <w:t>-восстановительный баланс (для изученных реакций) по предложенным схемам реакций;</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проводить лабораторные опыты, подтверждающие химические свойства основных классов неорганических веществ;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bCs/>
          <w:sz w:val="24"/>
          <w:szCs w:val="24"/>
          <w:lang w:eastAsia="en-US"/>
        </w:rPr>
        <w:t>-</w:t>
      </w:r>
      <w:r w:rsidRPr="00D61EE1">
        <w:rPr>
          <w:rFonts w:ascii="Times New Roman" w:eastAsia="Calibri" w:hAnsi="Times New Roman" w:cs="Times New Roman"/>
          <w:sz w:val="24"/>
          <w:szCs w:val="24"/>
          <w:lang w:eastAsia="en-US"/>
        </w:rPr>
        <w:t xml:space="preserve"> обобщать знания и представлять их схем, таблиц, презентаций</w:t>
      </w:r>
    </w:p>
    <w:p w:rsidR="00D61EE1" w:rsidRPr="00D61EE1" w:rsidRDefault="00D61EE1" w:rsidP="00D61EE1">
      <w:pPr>
        <w:widowControl w:val="0"/>
        <w:autoSpaceDE w:val="0"/>
        <w:autoSpaceDN w:val="0"/>
        <w:adjustRightInd w:val="0"/>
        <w:spacing w:after="0" w:line="240" w:lineRule="auto"/>
        <w:contextualSpacing/>
        <w:rPr>
          <w:rFonts w:ascii="Times New Roman" w:eastAsia="Times New Roman" w:hAnsi="Times New Roman" w:cs="Times New Roman"/>
          <w:sz w:val="28"/>
          <w:szCs w:val="28"/>
          <w:u w:val="single"/>
        </w:rPr>
      </w:pPr>
      <w:r w:rsidRPr="00D61EE1">
        <w:rPr>
          <w:rFonts w:ascii="Times New Roman" w:eastAsia="Times New Roman" w:hAnsi="Times New Roman" w:cs="Times New Roman"/>
          <w:sz w:val="28"/>
          <w:szCs w:val="28"/>
          <w:u w:val="single"/>
        </w:rPr>
        <w:t xml:space="preserve">ученик получит возможность научиться </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грамотно обращаться с веществами в повседневной жизни;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осознавать необходимость соблюдения правил экологически безопасного поведения в окружающей природной среде;</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понимать смысл и необходимость соблюдения предписаний, предлагаемых в инструкциях по использованию лекарств, средств бытовой химии и др.;</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осознавать значение теоретических знаний для практической деятельности человека;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описывать изученные объекты как системы, применяя логику системного анализа;</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составлять молекулярные и полные ионные уравнения по сокращённым ионным уравнениям;</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приводить примеры реакций, подтверждающих существование взаимосвязи между основными классами неорганических веществ;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прогнозировать результаты воздействия различных факторов на изменение скорости химической реакции;</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прогнозировать результаты воздействия различных факторов на смещение химического равновесия.</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прогнозировать химические свойства веществ на основе их состава и строения;</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выявлять существование генетической взаимосвязи между веществами в ряду: простое вещество — оксид — гидроксид — соль;</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iCs/>
          <w:sz w:val="24"/>
          <w:szCs w:val="24"/>
          <w:lang w:eastAsia="en-US"/>
        </w:rPr>
        <w:t>• </w:t>
      </w:r>
      <w:r w:rsidRPr="00D61EE1">
        <w:rPr>
          <w:rFonts w:ascii="Times New Roman" w:eastAsia="Calibri" w:hAnsi="Times New Roman" w:cs="Times New Roman"/>
          <w:sz w:val="24"/>
          <w:szCs w:val="24"/>
          <w:lang w:eastAsia="en-US"/>
        </w:rPr>
        <w:t>организовывать, проводить ученические проекты по исследованию свойств веществ, имеющих важное практическое значение.</w:t>
      </w:r>
    </w:p>
    <w:p w:rsidR="00D61EE1" w:rsidRPr="00D61EE1" w:rsidRDefault="00D61EE1" w:rsidP="00D61EE1">
      <w:pPr>
        <w:spacing w:after="0" w:line="240" w:lineRule="auto"/>
        <w:jc w:val="both"/>
        <w:rPr>
          <w:rFonts w:ascii="Times New Roman" w:eastAsia="Calibri" w:hAnsi="Times New Roman" w:cs="Times New Roman"/>
          <w:b/>
          <w:sz w:val="24"/>
          <w:szCs w:val="24"/>
          <w:lang w:eastAsia="en-US"/>
        </w:rPr>
      </w:pPr>
    </w:p>
    <w:p w:rsidR="00D61EE1" w:rsidRPr="00D61EE1" w:rsidRDefault="00D61EE1" w:rsidP="00D61EE1">
      <w:pPr>
        <w:spacing w:after="0" w:line="240" w:lineRule="auto"/>
        <w:jc w:val="both"/>
        <w:rPr>
          <w:rFonts w:ascii="Times New Roman" w:eastAsia="Calibri" w:hAnsi="Times New Roman" w:cs="Times New Roman"/>
          <w:b/>
          <w:sz w:val="24"/>
          <w:szCs w:val="24"/>
          <w:lang w:eastAsia="en-US"/>
        </w:rPr>
      </w:pPr>
    </w:p>
    <w:p w:rsidR="006437CF" w:rsidRDefault="00B54B2B" w:rsidP="0030375A">
      <w:pPr>
        <w:pStyle w:val="Default"/>
        <w:ind w:firstLine="567"/>
        <w:jc w:val="center"/>
        <w:rPr>
          <w:b/>
          <w:bCs/>
        </w:rPr>
      </w:pPr>
      <w:r>
        <w:rPr>
          <w:b/>
          <w:bCs/>
        </w:rPr>
        <w:t xml:space="preserve">СОДЕРЖАНИЕ КУРСА </w:t>
      </w:r>
      <w:r w:rsidR="006437CF">
        <w:rPr>
          <w:b/>
          <w:bCs/>
        </w:rPr>
        <w:t xml:space="preserve"> 8</w:t>
      </w:r>
      <w:r>
        <w:rPr>
          <w:b/>
          <w:bCs/>
        </w:rPr>
        <w:t xml:space="preserve"> КЛАСС(70ч)</w:t>
      </w:r>
    </w:p>
    <w:p w:rsidR="0030375A" w:rsidRPr="00FE3CD4" w:rsidRDefault="0030375A" w:rsidP="0030375A">
      <w:pPr>
        <w:pStyle w:val="Default"/>
        <w:ind w:firstLine="567"/>
        <w:jc w:val="center"/>
        <w:rPr>
          <w:b/>
        </w:rPr>
      </w:pPr>
      <w:r w:rsidRPr="00FE3CD4">
        <w:rPr>
          <w:b/>
          <w:bCs/>
        </w:rPr>
        <w:t xml:space="preserve">Введение </w:t>
      </w:r>
      <w:r w:rsidR="00320FE5">
        <w:rPr>
          <w:b/>
          <w:i/>
          <w:iCs/>
        </w:rPr>
        <w:t>(5</w:t>
      </w:r>
      <w:r w:rsidRPr="00FE3CD4">
        <w:rPr>
          <w:b/>
          <w:i/>
          <w:iCs/>
        </w:rPr>
        <w:t xml:space="preserve"> ч)</w:t>
      </w:r>
    </w:p>
    <w:p w:rsidR="00117DB5" w:rsidRPr="00FE3CD4" w:rsidRDefault="0030375A" w:rsidP="00117DB5">
      <w:pPr>
        <w:pStyle w:val="Default"/>
        <w:ind w:firstLine="567"/>
        <w:jc w:val="both"/>
      </w:pPr>
      <w:r w:rsidRPr="00FE3CD4">
        <w:t xml:space="preserve">Химия — наука о веществах, их свойствах и превращениях. </w:t>
      </w:r>
    </w:p>
    <w:p w:rsidR="0030375A" w:rsidRPr="00FE3CD4" w:rsidRDefault="00117DB5" w:rsidP="00117DB5">
      <w:pPr>
        <w:pStyle w:val="Default"/>
        <w:ind w:firstLine="567"/>
        <w:jc w:val="both"/>
      </w:pPr>
      <w:r w:rsidRPr="00FE3CD4">
        <w:t xml:space="preserve">Краткие сведения из истории возникновения и развития химии. Период алхимии. Понятие о философском камне. Химия в XVI в. Развитие химии на Руси. Роль отечественных ученых в становлении химической науки — работы М. В. Ломоносова, А. М. Бутлерова, Д. И. Менделеева. </w:t>
      </w:r>
    </w:p>
    <w:p w:rsidR="0030375A" w:rsidRPr="00FE3CD4" w:rsidRDefault="0030375A" w:rsidP="0030375A">
      <w:pPr>
        <w:pStyle w:val="Default"/>
        <w:ind w:firstLine="567"/>
        <w:jc w:val="both"/>
      </w:pPr>
      <w:r w:rsidRPr="00FE3CD4">
        <w:t xml:space="preserve">Понятие о химическом элементе и формах его существования: свободных атомах, простых и сложных веществах. </w:t>
      </w:r>
    </w:p>
    <w:p w:rsidR="0030375A" w:rsidRPr="00FE3CD4" w:rsidRDefault="0030375A" w:rsidP="0030375A">
      <w:pPr>
        <w:pStyle w:val="Default"/>
        <w:ind w:firstLine="567"/>
        <w:jc w:val="both"/>
      </w:pPr>
      <w:r w:rsidRPr="00FE3CD4">
        <w:t>Превращения веществ. Отличие химических реакций от физических явлен</w:t>
      </w:r>
      <w:r w:rsidR="00117DB5" w:rsidRPr="00FE3CD4">
        <w:t>ий. Роль химии в жизни человека</w:t>
      </w:r>
      <w:r w:rsidRPr="00FE3CD4">
        <w:t xml:space="preserve">. </w:t>
      </w:r>
    </w:p>
    <w:p w:rsidR="0030375A" w:rsidRPr="00FE3CD4" w:rsidRDefault="0030375A" w:rsidP="0030375A">
      <w:pPr>
        <w:pStyle w:val="Default"/>
        <w:ind w:firstLine="567"/>
        <w:jc w:val="both"/>
      </w:pPr>
      <w:r w:rsidRPr="00FE3CD4">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30375A" w:rsidRPr="00FE3CD4" w:rsidRDefault="0030375A" w:rsidP="0030375A">
      <w:pPr>
        <w:pStyle w:val="Default"/>
        <w:ind w:firstLine="567"/>
        <w:jc w:val="both"/>
      </w:pPr>
      <w:r w:rsidRPr="00FE3CD4">
        <w:t xml:space="preserve">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117DB5" w:rsidRPr="00FE3CD4" w:rsidRDefault="0030375A" w:rsidP="0030375A">
      <w:pPr>
        <w:pStyle w:val="Default"/>
        <w:ind w:firstLine="567"/>
        <w:rPr>
          <w:b/>
          <w:bCs/>
        </w:rPr>
      </w:pPr>
      <w:r w:rsidRPr="00FE3CD4">
        <w:rPr>
          <w:b/>
          <w:bCs/>
        </w:rPr>
        <w:t>Расчетные задачи.</w:t>
      </w:r>
    </w:p>
    <w:p w:rsidR="00117DB5" w:rsidRPr="00FE3CD4" w:rsidRDefault="0030375A" w:rsidP="0030375A">
      <w:pPr>
        <w:pStyle w:val="Default"/>
        <w:ind w:firstLine="567"/>
      </w:pPr>
      <w:r w:rsidRPr="00FE3CD4">
        <w:t xml:space="preserve">1. Нахождение относительной молекулярной массы вещества по его химической формуле. </w:t>
      </w:r>
    </w:p>
    <w:p w:rsidR="0030375A" w:rsidRPr="00FE3CD4" w:rsidRDefault="0030375A" w:rsidP="0030375A">
      <w:pPr>
        <w:pStyle w:val="Default"/>
        <w:ind w:firstLine="567"/>
      </w:pPr>
      <w:r w:rsidRPr="00FE3CD4">
        <w:t>2. Вычисление массовой доли химического элемента в веществе по его формуле.</w:t>
      </w:r>
    </w:p>
    <w:p w:rsidR="0030375A" w:rsidRPr="00FE3CD4" w:rsidRDefault="0030375A" w:rsidP="0030375A">
      <w:pPr>
        <w:pStyle w:val="Default"/>
        <w:ind w:firstLine="567"/>
      </w:pPr>
      <w:r w:rsidRPr="00FE3CD4">
        <w:rPr>
          <w:b/>
        </w:rPr>
        <w:t xml:space="preserve">ПР №1. </w:t>
      </w:r>
      <w:r w:rsidRPr="00FE3CD4">
        <w:t>Приемы обращения с лабораторным оборудованием.</w:t>
      </w:r>
      <w:r w:rsidR="006437CF">
        <w:t xml:space="preserve"> </w:t>
      </w:r>
      <w:r w:rsidR="00117DB5" w:rsidRPr="00FE3CD4">
        <w:t>Правила безопасной работы в химической лаборатории</w:t>
      </w:r>
    </w:p>
    <w:p w:rsidR="0030375A" w:rsidRPr="00FE3CD4" w:rsidRDefault="0030375A" w:rsidP="0030375A">
      <w:pPr>
        <w:pStyle w:val="Default"/>
        <w:ind w:firstLine="567"/>
        <w:jc w:val="both"/>
      </w:pPr>
    </w:p>
    <w:p w:rsidR="0030375A" w:rsidRPr="00FE3CD4" w:rsidRDefault="0030375A" w:rsidP="0030375A">
      <w:pPr>
        <w:pStyle w:val="Default"/>
        <w:ind w:firstLine="567"/>
        <w:jc w:val="center"/>
        <w:rPr>
          <w:b/>
        </w:rPr>
      </w:pPr>
      <w:r w:rsidRPr="00FE3CD4">
        <w:rPr>
          <w:b/>
        </w:rPr>
        <w:t xml:space="preserve">ТЕМА 1  </w:t>
      </w:r>
      <w:r w:rsidRPr="00FE3CD4">
        <w:rPr>
          <w:b/>
          <w:bCs/>
        </w:rPr>
        <w:t xml:space="preserve">Атомы химических элементов </w:t>
      </w:r>
      <w:r w:rsidR="00BC17D2" w:rsidRPr="00FE3CD4">
        <w:rPr>
          <w:b/>
          <w:i/>
          <w:iCs/>
        </w:rPr>
        <w:t>(11</w:t>
      </w:r>
      <w:r w:rsidRPr="00FE3CD4">
        <w:rPr>
          <w:b/>
          <w:i/>
          <w:iCs/>
        </w:rPr>
        <w:t xml:space="preserve"> ч)</w:t>
      </w:r>
    </w:p>
    <w:p w:rsidR="0030375A" w:rsidRPr="00FE3CD4" w:rsidRDefault="00117DB5" w:rsidP="0030375A">
      <w:pPr>
        <w:pStyle w:val="Default"/>
        <w:ind w:firstLine="567"/>
        <w:jc w:val="both"/>
      </w:pPr>
      <w:r w:rsidRPr="00FE3CD4">
        <w:t>Атом</w:t>
      </w:r>
      <w:r w:rsidR="0030375A" w:rsidRPr="00FE3CD4">
        <w:t xml:space="preserve">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30375A" w:rsidRPr="00FE3CD4" w:rsidRDefault="0030375A" w:rsidP="0030375A">
      <w:pPr>
        <w:pStyle w:val="Default"/>
        <w:ind w:firstLine="567"/>
        <w:jc w:val="both"/>
      </w:pPr>
      <w:r w:rsidRPr="00FE3CD4">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30375A" w:rsidRPr="00FE3CD4" w:rsidRDefault="0030375A" w:rsidP="0030375A">
      <w:pPr>
        <w:pStyle w:val="Default"/>
        <w:ind w:firstLine="567"/>
        <w:jc w:val="both"/>
      </w:pPr>
      <w:r w:rsidRPr="00FE3CD4">
        <w:t xml:space="preserve">Изменение числа протонов в ядре атома — образование новых химических элементов. </w:t>
      </w:r>
    </w:p>
    <w:p w:rsidR="0030375A" w:rsidRPr="00FE3CD4" w:rsidRDefault="0030375A" w:rsidP="0030375A">
      <w:pPr>
        <w:pStyle w:val="Default"/>
        <w:ind w:firstLine="567"/>
        <w:jc w:val="both"/>
      </w:pPr>
      <w:r w:rsidRPr="00FE3CD4">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30375A" w:rsidRPr="00FE3CD4" w:rsidRDefault="0030375A" w:rsidP="0030375A">
      <w:pPr>
        <w:pStyle w:val="Default"/>
        <w:ind w:firstLine="567"/>
        <w:jc w:val="both"/>
      </w:pPr>
      <w:r w:rsidRPr="00FE3CD4">
        <w:t xml:space="preserve">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 </w:t>
      </w:r>
    </w:p>
    <w:p w:rsidR="0030375A" w:rsidRPr="00FE3CD4" w:rsidRDefault="0030375A" w:rsidP="0030375A">
      <w:pPr>
        <w:pStyle w:val="Default"/>
        <w:ind w:firstLine="567"/>
        <w:jc w:val="both"/>
      </w:pPr>
      <w:r w:rsidRPr="00FE3CD4">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30375A" w:rsidRPr="00FE3CD4" w:rsidRDefault="0030375A" w:rsidP="0030375A">
      <w:pPr>
        <w:pStyle w:val="Default"/>
        <w:ind w:firstLine="567"/>
        <w:jc w:val="both"/>
      </w:pPr>
      <w:r w:rsidRPr="00FE3CD4">
        <w:t xml:space="preserve">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w:t>
      </w:r>
    </w:p>
    <w:p w:rsidR="0030375A" w:rsidRPr="00FE3CD4" w:rsidRDefault="0030375A" w:rsidP="0030375A">
      <w:pPr>
        <w:pStyle w:val="Default"/>
        <w:ind w:firstLine="567"/>
        <w:jc w:val="both"/>
      </w:pPr>
      <w:r w:rsidRPr="00FE3CD4">
        <w:t xml:space="preserve">Образование бинарных соединений. Понятие об ионной связи. Схемы образования ионной связи. </w:t>
      </w:r>
    </w:p>
    <w:p w:rsidR="0030375A" w:rsidRPr="00FE3CD4" w:rsidRDefault="0030375A" w:rsidP="0030375A">
      <w:pPr>
        <w:pStyle w:val="Default"/>
        <w:ind w:firstLine="567"/>
        <w:jc w:val="both"/>
      </w:pPr>
      <w:r w:rsidRPr="00FE3CD4">
        <w:t xml:space="preserve">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w:t>
      </w:r>
    </w:p>
    <w:p w:rsidR="0030375A" w:rsidRPr="00FE3CD4" w:rsidRDefault="0030375A" w:rsidP="0030375A">
      <w:pPr>
        <w:pStyle w:val="Default"/>
        <w:ind w:firstLine="567"/>
        <w:jc w:val="both"/>
      </w:pPr>
      <w:r w:rsidRPr="00FE3CD4">
        <w:t xml:space="preserve">Взаимодействие атомов химических элементов-неметаллов между собой — образование бинарных соединений неметаллов. </w:t>
      </w:r>
      <w:proofErr w:type="spellStart"/>
      <w:r w:rsidRPr="00FE3CD4">
        <w:t>Электроотрицательность</w:t>
      </w:r>
      <w:proofErr w:type="spellEnd"/>
      <w:r w:rsidRPr="00FE3CD4">
        <w:t xml:space="preserve">. Понятие о ковалентной полярной связи. </w:t>
      </w:r>
    </w:p>
    <w:p w:rsidR="0030375A" w:rsidRPr="00FE3CD4" w:rsidRDefault="0030375A" w:rsidP="0030375A">
      <w:pPr>
        <w:pStyle w:val="Default"/>
        <w:ind w:firstLine="567"/>
        <w:jc w:val="both"/>
      </w:pPr>
      <w:r w:rsidRPr="00FE3CD4">
        <w:lastRenderedPageBreak/>
        <w:t xml:space="preserve">Взаимодействие атомов химических элементов-металлов между собой — образование металлических кристаллов. Понятие о металлической связи. </w:t>
      </w:r>
    </w:p>
    <w:p w:rsidR="0030375A" w:rsidRPr="00FE3CD4" w:rsidRDefault="0030375A" w:rsidP="0030375A">
      <w:pPr>
        <w:pStyle w:val="Default"/>
        <w:ind w:firstLine="567"/>
        <w:jc w:val="both"/>
      </w:pPr>
      <w:r w:rsidRPr="00FE3CD4">
        <w:rPr>
          <w:b/>
          <w:bCs/>
        </w:rPr>
        <w:t xml:space="preserve">Демонстрации. </w:t>
      </w:r>
      <w:r w:rsidRPr="00FE3CD4">
        <w:t xml:space="preserve">Изделия из стекла и алюминия. Периодическая система химических элементов Д. И. Менделеева. </w:t>
      </w:r>
    </w:p>
    <w:p w:rsidR="00BC17D2" w:rsidRPr="00FE3CD4" w:rsidRDefault="00BC17D2" w:rsidP="00BC17D2">
      <w:pPr>
        <w:tabs>
          <w:tab w:val="left" w:pos="2745"/>
        </w:tabs>
        <w:autoSpaceDE w:val="0"/>
        <w:autoSpaceDN w:val="0"/>
        <w:adjustRightInd w:val="0"/>
        <w:rPr>
          <w:rFonts w:ascii="Times New Roman" w:hAnsi="Times New Roman" w:cs="Times New Roman"/>
          <w:sz w:val="24"/>
          <w:szCs w:val="24"/>
        </w:rPr>
      </w:pPr>
      <w:r w:rsidRPr="00FE3CD4">
        <w:rPr>
          <w:rFonts w:ascii="Times New Roman" w:hAnsi="Times New Roman" w:cs="Times New Roman"/>
          <w:b/>
          <w:bCs/>
          <w:sz w:val="24"/>
          <w:szCs w:val="24"/>
        </w:rPr>
        <w:t>Контрольная работа 1.</w:t>
      </w:r>
      <w:r w:rsidRPr="00FE3CD4">
        <w:rPr>
          <w:rFonts w:ascii="Times New Roman" w:hAnsi="Times New Roman" w:cs="Times New Roman"/>
          <w:sz w:val="24"/>
          <w:szCs w:val="24"/>
        </w:rPr>
        <w:t xml:space="preserve"> Атомы химических элементов</w:t>
      </w:r>
    </w:p>
    <w:p w:rsidR="0030375A" w:rsidRPr="00FE3CD4" w:rsidRDefault="0030375A" w:rsidP="0030375A">
      <w:pPr>
        <w:pStyle w:val="Default"/>
        <w:ind w:firstLine="567"/>
        <w:jc w:val="center"/>
        <w:rPr>
          <w:b/>
        </w:rPr>
      </w:pPr>
      <w:r w:rsidRPr="00FE3CD4">
        <w:rPr>
          <w:b/>
        </w:rPr>
        <w:t xml:space="preserve">ТЕМА 2 </w:t>
      </w:r>
      <w:r w:rsidRPr="00FE3CD4">
        <w:rPr>
          <w:b/>
          <w:bCs/>
        </w:rPr>
        <w:t xml:space="preserve">Простые вещества </w:t>
      </w:r>
      <w:r w:rsidRPr="00FE3CD4">
        <w:rPr>
          <w:b/>
          <w:i/>
          <w:iCs/>
        </w:rPr>
        <w:t>(7ч)</w:t>
      </w:r>
    </w:p>
    <w:p w:rsidR="0030375A" w:rsidRPr="00FE3CD4" w:rsidRDefault="0030375A" w:rsidP="0030375A">
      <w:pPr>
        <w:pStyle w:val="Default"/>
        <w:ind w:firstLine="567"/>
        <w:jc w:val="both"/>
      </w:pPr>
      <w:r w:rsidRPr="00FE3CD4">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30375A" w:rsidRPr="00FE3CD4" w:rsidRDefault="0030375A" w:rsidP="0030375A">
      <w:pPr>
        <w:pStyle w:val="Default"/>
        <w:ind w:firstLine="567"/>
        <w:jc w:val="both"/>
      </w:pPr>
      <w:r w:rsidRPr="00FE3CD4">
        <w:t xml:space="preserve">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 </w:t>
      </w:r>
    </w:p>
    <w:p w:rsidR="0030375A" w:rsidRPr="00FE3CD4" w:rsidRDefault="0030375A" w:rsidP="0030375A">
      <w:pPr>
        <w:pStyle w:val="Default"/>
        <w:ind w:firstLine="567"/>
        <w:jc w:val="both"/>
      </w:pPr>
      <w:r w:rsidRPr="00FE3CD4">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FE3CD4">
        <w:t>миллимоль</w:t>
      </w:r>
      <w:proofErr w:type="spellEnd"/>
      <w:r w:rsidRPr="00FE3CD4">
        <w:t xml:space="preserve"> и </w:t>
      </w:r>
      <w:proofErr w:type="spellStart"/>
      <w:r w:rsidRPr="00FE3CD4">
        <w:t>киломоль</w:t>
      </w:r>
      <w:proofErr w:type="spellEnd"/>
      <w:r w:rsidRPr="00FE3CD4">
        <w:t xml:space="preserve">, </w:t>
      </w:r>
      <w:proofErr w:type="spellStart"/>
      <w:r w:rsidRPr="00FE3CD4">
        <w:t>миллимолярная</w:t>
      </w:r>
      <w:proofErr w:type="spellEnd"/>
      <w:r w:rsidRPr="00FE3CD4">
        <w:t xml:space="preserve"> и </w:t>
      </w:r>
      <w:proofErr w:type="spellStart"/>
      <w:r w:rsidRPr="00FE3CD4">
        <w:t>киломолярная</w:t>
      </w:r>
      <w:proofErr w:type="spellEnd"/>
      <w:r w:rsidRPr="00FE3CD4">
        <w:t xml:space="preserve"> массы вещества, </w:t>
      </w:r>
      <w:proofErr w:type="spellStart"/>
      <w:r w:rsidRPr="00FE3CD4">
        <w:t>миллимолярный</w:t>
      </w:r>
      <w:proofErr w:type="spellEnd"/>
      <w:r w:rsidRPr="00FE3CD4">
        <w:t xml:space="preserve"> и </w:t>
      </w:r>
      <w:proofErr w:type="spellStart"/>
      <w:r w:rsidRPr="00FE3CD4">
        <w:t>киломолярный</w:t>
      </w:r>
      <w:proofErr w:type="spellEnd"/>
      <w:r w:rsidRPr="00FE3CD4">
        <w:t xml:space="preserve"> объемы газообразных веществ. </w:t>
      </w:r>
    </w:p>
    <w:p w:rsidR="0030375A" w:rsidRPr="00FE3CD4" w:rsidRDefault="0030375A" w:rsidP="0030375A">
      <w:pPr>
        <w:pStyle w:val="Default"/>
        <w:ind w:firstLine="567"/>
        <w:jc w:val="both"/>
      </w:pPr>
      <w:r w:rsidRPr="00FE3CD4">
        <w:t xml:space="preserve">Расчеты с использованием понятий «количество вещества», «молярная масса», «молярный  объем газов», «постоянная Авогадро». </w:t>
      </w:r>
    </w:p>
    <w:p w:rsidR="0030375A" w:rsidRPr="00FE3CD4" w:rsidRDefault="0030375A" w:rsidP="0030375A">
      <w:pPr>
        <w:pStyle w:val="Default"/>
        <w:ind w:firstLine="567"/>
        <w:jc w:val="both"/>
      </w:pPr>
      <w:r w:rsidRPr="00FE3CD4">
        <w:rPr>
          <w:b/>
          <w:bCs/>
        </w:rPr>
        <w:t xml:space="preserve">Расчетные задачи. </w:t>
      </w:r>
      <w:r w:rsidRPr="00FE3CD4">
        <w:t xml:space="preserve">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BC17D2" w:rsidRPr="00FE3CD4" w:rsidRDefault="0030375A" w:rsidP="00085AA2">
      <w:pPr>
        <w:tabs>
          <w:tab w:val="left" w:pos="2745"/>
        </w:tabs>
        <w:autoSpaceDE w:val="0"/>
        <w:autoSpaceDN w:val="0"/>
        <w:adjustRightInd w:val="0"/>
        <w:spacing w:after="0"/>
        <w:rPr>
          <w:rFonts w:ascii="Times New Roman" w:hAnsi="Times New Roman" w:cs="Times New Roman"/>
          <w:sz w:val="24"/>
          <w:szCs w:val="24"/>
        </w:rPr>
      </w:pPr>
      <w:r w:rsidRPr="00FE3CD4">
        <w:rPr>
          <w:rFonts w:ascii="Times New Roman" w:hAnsi="Times New Roman" w:cs="Times New Roman"/>
          <w:b/>
          <w:bCs/>
          <w:sz w:val="24"/>
          <w:szCs w:val="24"/>
        </w:rPr>
        <w:t xml:space="preserve">Демонстрации. </w:t>
      </w:r>
      <w:r w:rsidRPr="00FE3CD4">
        <w:rPr>
          <w:rFonts w:ascii="Times New Roman" w:hAnsi="Times New Roman" w:cs="Times New Roman"/>
          <w:sz w:val="24"/>
          <w:szCs w:val="24"/>
        </w:rPr>
        <w:t xml:space="preserve">Коллекции металлов. Образцы неметаллов. </w:t>
      </w:r>
    </w:p>
    <w:p w:rsidR="0030375A" w:rsidRPr="00FE3CD4" w:rsidRDefault="00BC17D2" w:rsidP="00085AA2">
      <w:pPr>
        <w:autoSpaceDE w:val="0"/>
        <w:autoSpaceDN w:val="0"/>
        <w:adjustRightInd w:val="0"/>
        <w:spacing w:after="0" w:line="264" w:lineRule="auto"/>
        <w:rPr>
          <w:rFonts w:ascii="Times New Roman" w:hAnsi="Times New Roman" w:cs="Times New Roman"/>
          <w:sz w:val="24"/>
          <w:szCs w:val="24"/>
        </w:rPr>
      </w:pPr>
      <w:r w:rsidRPr="00FE3CD4">
        <w:rPr>
          <w:rFonts w:ascii="Times New Roman" w:hAnsi="Times New Roman" w:cs="Times New Roman"/>
          <w:b/>
          <w:bCs/>
          <w:sz w:val="24"/>
          <w:szCs w:val="24"/>
        </w:rPr>
        <w:t>Контрольная работа 2.</w:t>
      </w:r>
      <w:r w:rsidRPr="00FE3CD4">
        <w:rPr>
          <w:rFonts w:ascii="Times New Roman" w:hAnsi="Times New Roman" w:cs="Times New Roman"/>
          <w:sz w:val="24"/>
          <w:szCs w:val="24"/>
        </w:rPr>
        <w:t>Простые вещества</w:t>
      </w:r>
    </w:p>
    <w:p w:rsidR="0030375A" w:rsidRPr="00FE3CD4" w:rsidRDefault="0030375A" w:rsidP="0030375A">
      <w:pPr>
        <w:pStyle w:val="Default"/>
        <w:ind w:firstLine="567"/>
        <w:jc w:val="center"/>
        <w:rPr>
          <w:b/>
        </w:rPr>
      </w:pPr>
      <w:r w:rsidRPr="00FE3CD4">
        <w:rPr>
          <w:b/>
        </w:rPr>
        <w:t xml:space="preserve">ТЕМА 3 </w:t>
      </w:r>
      <w:r w:rsidRPr="00FE3CD4">
        <w:rPr>
          <w:b/>
          <w:bCs/>
        </w:rPr>
        <w:t xml:space="preserve">Соединения химических элементов </w:t>
      </w:r>
      <w:r w:rsidRPr="00FE3CD4">
        <w:rPr>
          <w:b/>
          <w:i/>
          <w:iCs/>
        </w:rPr>
        <w:t>(15 ч)</w:t>
      </w:r>
    </w:p>
    <w:p w:rsidR="0030375A" w:rsidRPr="00FE3CD4" w:rsidRDefault="0030375A" w:rsidP="0030375A">
      <w:pPr>
        <w:pStyle w:val="Default"/>
        <w:ind w:firstLine="567"/>
        <w:jc w:val="both"/>
      </w:pPr>
      <w:r w:rsidRPr="00FE3CD4">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w:t>
      </w:r>
    </w:p>
    <w:p w:rsidR="0030375A" w:rsidRPr="00FE3CD4" w:rsidRDefault="0030375A" w:rsidP="0030375A">
      <w:pPr>
        <w:pStyle w:val="Default"/>
        <w:ind w:firstLine="567"/>
        <w:jc w:val="both"/>
      </w:pPr>
      <w:r w:rsidRPr="00FE3CD4">
        <w:t xml:space="preserve">Бинарные соединения неметаллов: оксиды, хлориды, сульфиды и др. их состав и названия.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FE3CD4">
        <w:t>хлороводород</w:t>
      </w:r>
      <w:proofErr w:type="spellEnd"/>
      <w:r w:rsidRPr="00FE3CD4">
        <w:t xml:space="preserve"> и аммиак. </w:t>
      </w:r>
    </w:p>
    <w:p w:rsidR="0030375A" w:rsidRPr="00FE3CD4" w:rsidRDefault="0030375A" w:rsidP="0030375A">
      <w:pPr>
        <w:pStyle w:val="Default"/>
        <w:ind w:firstLine="567"/>
        <w:jc w:val="both"/>
      </w:pPr>
      <w:r w:rsidRPr="00FE3CD4">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30375A" w:rsidRPr="00FE3CD4" w:rsidRDefault="0030375A" w:rsidP="0030375A">
      <w:pPr>
        <w:pStyle w:val="Default"/>
        <w:ind w:firstLine="567"/>
        <w:jc w:val="both"/>
      </w:pPr>
      <w:r w:rsidRPr="00FE3CD4">
        <w:t xml:space="preserve">Кислоты, их состав и названия. Классификация кислот. Представители кислот: серная, соляная и азотная. Изменение окраски индикаторов в кислотной среде. </w:t>
      </w:r>
    </w:p>
    <w:p w:rsidR="0030375A" w:rsidRPr="00FE3CD4" w:rsidRDefault="0030375A" w:rsidP="0030375A">
      <w:pPr>
        <w:pStyle w:val="Default"/>
        <w:ind w:firstLine="567"/>
        <w:jc w:val="both"/>
      </w:pPr>
      <w:r w:rsidRPr="00FE3CD4">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30375A" w:rsidRPr="00FE3CD4" w:rsidRDefault="0030375A" w:rsidP="0030375A">
      <w:pPr>
        <w:pStyle w:val="Default"/>
        <w:ind w:firstLine="567"/>
        <w:jc w:val="both"/>
      </w:pPr>
      <w:r w:rsidRPr="00FE3CD4">
        <w:t xml:space="preserve">Аморфные и кристаллические вещества. </w:t>
      </w:r>
    </w:p>
    <w:p w:rsidR="0030375A" w:rsidRPr="00FE3CD4" w:rsidRDefault="0030375A" w:rsidP="0030375A">
      <w:pPr>
        <w:pStyle w:val="Default"/>
        <w:ind w:firstLine="567"/>
        <w:jc w:val="both"/>
      </w:pPr>
      <w:r w:rsidRPr="00FE3CD4">
        <w:t xml:space="preserve">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w:t>
      </w:r>
    </w:p>
    <w:p w:rsidR="0030375A" w:rsidRPr="00FE3CD4" w:rsidRDefault="0030375A" w:rsidP="0030375A">
      <w:pPr>
        <w:pStyle w:val="Default"/>
        <w:ind w:firstLine="567"/>
        <w:jc w:val="both"/>
      </w:pPr>
      <w:r w:rsidRPr="00FE3CD4">
        <w:t xml:space="preserve">Вещества молекулярного и немолекулярного строения. Закон постоянства состава для веществ молекулярного строения. </w:t>
      </w:r>
    </w:p>
    <w:p w:rsidR="0030375A" w:rsidRPr="00FE3CD4" w:rsidRDefault="0030375A" w:rsidP="0030375A">
      <w:pPr>
        <w:pStyle w:val="Default"/>
        <w:ind w:firstLine="567"/>
        <w:jc w:val="both"/>
      </w:pPr>
      <w:r w:rsidRPr="00FE3CD4">
        <w:t xml:space="preserve">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 </w:t>
      </w:r>
    </w:p>
    <w:p w:rsidR="0030375A" w:rsidRPr="00FE3CD4" w:rsidRDefault="0030375A" w:rsidP="0030375A">
      <w:pPr>
        <w:pStyle w:val="Default"/>
        <w:ind w:firstLine="567"/>
        <w:jc w:val="both"/>
      </w:pPr>
      <w:r w:rsidRPr="00FE3CD4">
        <w:rPr>
          <w:b/>
          <w:bCs/>
        </w:rPr>
        <w:t xml:space="preserve">Расчетные задачи. </w:t>
      </w:r>
      <w:r w:rsidRPr="00FE3CD4">
        <w:t xml:space="preserve">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w:t>
      </w:r>
      <w:r w:rsidRPr="00FE3CD4">
        <w:lastRenderedPageBreak/>
        <w:t xml:space="preserve">вещества и растворителя, необходимых для приготовления определенной массы раствора с известной массовой долей растворенного вещества. </w:t>
      </w:r>
    </w:p>
    <w:p w:rsidR="0030375A" w:rsidRPr="00FE3CD4" w:rsidRDefault="0030375A" w:rsidP="0030375A">
      <w:pPr>
        <w:pStyle w:val="Default"/>
        <w:ind w:firstLine="567"/>
        <w:jc w:val="both"/>
      </w:pPr>
      <w:r w:rsidRPr="00FE3CD4">
        <w:rPr>
          <w:b/>
          <w:bCs/>
        </w:rPr>
        <w:t xml:space="preserve">Демонстрации. </w:t>
      </w:r>
      <w:r w:rsidRPr="00FE3CD4">
        <w:t xml:space="preserve">Образцы оксидов, кислот, оснований и солей. Примеры чистых веществ и смесей  </w:t>
      </w:r>
    </w:p>
    <w:p w:rsidR="00BC17D2" w:rsidRPr="00085AA2" w:rsidRDefault="00BC17D2" w:rsidP="0085008E">
      <w:pPr>
        <w:tabs>
          <w:tab w:val="left" w:pos="2745"/>
        </w:tabs>
        <w:autoSpaceDE w:val="0"/>
        <w:autoSpaceDN w:val="0"/>
        <w:adjustRightInd w:val="0"/>
        <w:spacing w:after="0" w:line="240" w:lineRule="auto"/>
        <w:rPr>
          <w:rFonts w:ascii="Times New Roman" w:hAnsi="Times New Roman" w:cs="Times New Roman"/>
          <w:b/>
          <w:bCs/>
          <w:sz w:val="24"/>
          <w:szCs w:val="24"/>
        </w:rPr>
      </w:pPr>
      <w:r w:rsidRPr="00FE3CD4">
        <w:rPr>
          <w:rFonts w:ascii="Times New Roman" w:hAnsi="Times New Roman" w:cs="Times New Roman"/>
          <w:b/>
          <w:bCs/>
          <w:sz w:val="24"/>
          <w:szCs w:val="24"/>
        </w:rPr>
        <w:t>Лабораторные опыты</w:t>
      </w:r>
      <w:r w:rsidRPr="00FE3CD4">
        <w:rPr>
          <w:rFonts w:ascii="Times New Roman" w:hAnsi="Times New Roman" w:cs="Times New Roman"/>
          <w:b/>
          <w:sz w:val="24"/>
          <w:szCs w:val="24"/>
        </w:rPr>
        <w:t>.</w:t>
      </w:r>
      <w:r w:rsidR="00085AA2">
        <w:rPr>
          <w:rFonts w:ascii="Times New Roman" w:hAnsi="Times New Roman" w:cs="Times New Roman"/>
          <w:b/>
          <w:bCs/>
          <w:sz w:val="24"/>
          <w:szCs w:val="24"/>
        </w:rPr>
        <w:t>1</w:t>
      </w:r>
      <w:r w:rsidRPr="00FE3CD4">
        <w:rPr>
          <w:rFonts w:ascii="Times New Roman" w:hAnsi="Times New Roman" w:cs="Times New Roman"/>
          <w:b/>
          <w:bCs/>
          <w:sz w:val="24"/>
          <w:szCs w:val="24"/>
        </w:rPr>
        <w:t>.</w:t>
      </w:r>
      <w:r w:rsidR="0030375A" w:rsidRPr="00FE3CD4">
        <w:rPr>
          <w:rFonts w:ascii="Times New Roman" w:hAnsi="Times New Roman" w:cs="Times New Roman"/>
          <w:sz w:val="24"/>
          <w:szCs w:val="24"/>
        </w:rPr>
        <w:t xml:space="preserve"> Разделение смесей.</w:t>
      </w:r>
    </w:p>
    <w:p w:rsidR="0030375A" w:rsidRPr="00FE3CD4" w:rsidRDefault="0030375A" w:rsidP="006437CF">
      <w:pPr>
        <w:pStyle w:val="Default"/>
        <w:jc w:val="both"/>
        <w:rPr>
          <w:b/>
        </w:rPr>
      </w:pPr>
      <w:r w:rsidRPr="00FE3CD4">
        <w:rPr>
          <w:b/>
        </w:rPr>
        <w:t>ПР.№2.Очистка загрязненной поваренной соли.</w:t>
      </w:r>
    </w:p>
    <w:p w:rsidR="0030375A" w:rsidRDefault="0030375A" w:rsidP="006437CF">
      <w:pPr>
        <w:pStyle w:val="Default"/>
        <w:jc w:val="both"/>
        <w:rPr>
          <w:b/>
        </w:rPr>
      </w:pPr>
      <w:r w:rsidRPr="00FE3CD4">
        <w:rPr>
          <w:b/>
        </w:rPr>
        <w:t xml:space="preserve"> ПР.№3.Приготовление раствора с заданной массовой долей растворенного вещества.</w:t>
      </w:r>
    </w:p>
    <w:p w:rsidR="0030375A" w:rsidRPr="00FE3CD4" w:rsidRDefault="0085008E" w:rsidP="0085008E">
      <w:pPr>
        <w:tabs>
          <w:tab w:val="left" w:pos="2745"/>
        </w:tabs>
        <w:autoSpaceDE w:val="0"/>
        <w:autoSpaceDN w:val="0"/>
        <w:adjustRightInd w:val="0"/>
        <w:spacing w:line="244" w:lineRule="auto"/>
        <w:rPr>
          <w:rFonts w:ascii="Times New Roman" w:hAnsi="Times New Roman" w:cs="Times New Roman"/>
          <w:sz w:val="24"/>
          <w:szCs w:val="24"/>
        </w:rPr>
      </w:pPr>
      <w:r w:rsidRPr="00FE3CD4">
        <w:rPr>
          <w:rFonts w:ascii="Times New Roman" w:hAnsi="Times New Roman" w:cs="Times New Roman"/>
          <w:b/>
          <w:bCs/>
          <w:sz w:val="24"/>
          <w:szCs w:val="24"/>
        </w:rPr>
        <w:t>Контрольная работа 3.</w:t>
      </w:r>
      <w:r w:rsidRPr="00FE3CD4">
        <w:rPr>
          <w:rFonts w:ascii="Times New Roman" w:hAnsi="Times New Roman" w:cs="Times New Roman"/>
          <w:sz w:val="24"/>
          <w:szCs w:val="24"/>
        </w:rPr>
        <w:t xml:space="preserve"> Соединения химических элементов</w:t>
      </w:r>
    </w:p>
    <w:p w:rsidR="008537DA" w:rsidRDefault="008537DA" w:rsidP="0030375A">
      <w:pPr>
        <w:pStyle w:val="Default"/>
        <w:ind w:firstLine="567"/>
        <w:jc w:val="center"/>
        <w:rPr>
          <w:b/>
        </w:rPr>
      </w:pPr>
    </w:p>
    <w:p w:rsidR="006437CF" w:rsidRDefault="006437CF" w:rsidP="0030375A">
      <w:pPr>
        <w:pStyle w:val="Default"/>
        <w:ind w:firstLine="567"/>
        <w:jc w:val="center"/>
        <w:rPr>
          <w:b/>
        </w:rPr>
      </w:pPr>
    </w:p>
    <w:p w:rsidR="0030375A" w:rsidRDefault="0030375A" w:rsidP="0030375A">
      <w:pPr>
        <w:pStyle w:val="Default"/>
        <w:ind w:firstLine="567"/>
        <w:jc w:val="center"/>
        <w:rPr>
          <w:b/>
          <w:i/>
          <w:iCs/>
        </w:rPr>
      </w:pPr>
      <w:r w:rsidRPr="00FE3CD4">
        <w:rPr>
          <w:b/>
        </w:rPr>
        <w:t xml:space="preserve">ТЕМА 4 </w:t>
      </w:r>
      <w:r w:rsidRPr="00FE3CD4">
        <w:rPr>
          <w:b/>
          <w:bCs/>
        </w:rPr>
        <w:t xml:space="preserve">Изменения, происходящие с веществами </w:t>
      </w:r>
      <w:r w:rsidRPr="00FE3CD4">
        <w:rPr>
          <w:b/>
          <w:i/>
          <w:iCs/>
        </w:rPr>
        <w:t>(11 ч)</w:t>
      </w:r>
    </w:p>
    <w:p w:rsidR="006437CF" w:rsidRPr="00FE3CD4" w:rsidRDefault="006437CF" w:rsidP="0030375A">
      <w:pPr>
        <w:pStyle w:val="Default"/>
        <w:ind w:firstLine="567"/>
        <w:jc w:val="center"/>
        <w:rPr>
          <w:b/>
        </w:rPr>
      </w:pPr>
    </w:p>
    <w:p w:rsidR="0030375A" w:rsidRPr="00FE3CD4" w:rsidRDefault="0030375A" w:rsidP="0030375A">
      <w:pPr>
        <w:pStyle w:val="Default"/>
        <w:ind w:firstLine="567"/>
        <w:jc w:val="both"/>
      </w:pPr>
      <w:r w:rsidRPr="00FE3CD4">
        <w:t xml:space="preserve">Понятие явлений как изменений, происходящих с веществами. </w:t>
      </w:r>
    </w:p>
    <w:p w:rsidR="0030375A" w:rsidRPr="00FE3CD4" w:rsidRDefault="0030375A" w:rsidP="0030375A">
      <w:pPr>
        <w:pStyle w:val="Default"/>
        <w:ind w:firstLine="567"/>
        <w:jc w:val="both"/>
      </w:pPr>
      <w:r w:rsidRPr="00FE3CD4">
        <w:t xml:space="preserve">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 </w:t>
      </w:r>
    </w:p>
    <w:p w:rsidR="0030375A" w:rsidRPr="00FE3CD4" w:rsidRDefault="0030375A" w:rsidP="0030375A">
      <w:pPr>
        <w:pStyle w:val="Default"/>
        <w:ind w:firstLine="567"/>
        <w:jc w:val="both"/>
      </w:pPr>
      <w:r w:rsidRPr="00FE3CD4">
        <w:t xml:space="preserve">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w:t>
      </w:r>
    </w:p>
    <w:p w:rsidR="0030375A" w:rsidRPr="00FE3CD4" w:rsidRDefault="0030375A" w:rsidP="0030375A">
      <w:pPr>
        <w:pStyle w:val="Default"/>
        <w:ind w:firstLine="567"/>
        <w:jc w:val="both"/>
      </w:pPr>
      <w:r w:rsidRPr="00FE3CD4">
        <w:t xml:space="preserve">Закон сохранения массы веществ. Химические уравнения. Значение индексов и коэффициентов. Составление уравнений химических реакций. </w:t>
      </w:r>
    </w:p>
    <w:p w:rsidR="0030375A" w:rsidRPr="00FE3CD4" w:rsidRDefault="0030375A" w:rsidP="0030375A">
      <w:pPr>
        <w:pStyle w:val="Default"/>
        <w:ind w:firstLine="567"/>
        <w:jc w:val="both"/>
      </w:pPr>
      <w:r w:rsidRPr="00FE3CD4">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30375A" w:rsidRPr="00FE3CD4" w:rsidRDefault="0030375A" w:rsidP="0030375A">
      <w:pPr>
        <w:pStyle w:val="Default"/>
        <w:ind w:firstLine="567"/>
        <w:jc w:val="both"/>
      </w:pPr>
      <w:r w:rsidRPr="00FE3CD4">
        <w:t xml:space="preserve">Реакции разложения. Понятие о скорости химических реакций. Катализаторы. Ферменты. </w:t>
      </w:r>
    </w:p>
    <w:p w:rsidR="0030375A" w:rsidRPr="00FE3CD4" w:rsidRDefault="0030375A" w:rsidP="0030375A">
      <w:pPr>
        <w:pStyle w:val="Default"/>
        <w:ind w:firstLine="567"/>
        <w:jc w:val="both"/>
      </w:pPr>
      <w:r w:rsidRPr="00FE3CD4">
        <w:t xml:space="preserve">Реакции соединения. Каталитические и некаталитические реакции. Обратимые и необратимые реакции. </w:t>
      </w:r>
    </w:p>
    <w:p w:rsidR="0030375A" w:rsidRPr="00FE3CD4" w:rsidRDefault="0030375A" w:rsidP="0030375A">
      <w:pPr>
        <w:pStyle w:val="Default"/>
        <w:ind w:firstLine="567"/>
        <w:jc w:val="both"/>
      </w:pPr>
      <w:r w:rsidRPr="00FE3CD4">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30375A" w:rsidRPr="00FE3CD4" w:rsidRDefault="0030375A" w:rsidP="0030375A">
      <w:pPr>
        <w:pStyle w:val="Default"/>
        <w:ind w:firstLine="567"/>
        <w:jc w:val="both"/>
      </w:pPr>
      <w:r w:rsidRPr="00FE3CD4">
        <w:t xml:space="preserve">Реакции обмена. Реакции нейтрализации. Условия протекания реакций обмена в растворах до конца. </w:t>
      </w:r>
    </w:p>
    <w:p w:rsidR="0030375A" w:rsidRPr="00FE3CD4" w:rsidRDefault="0030375A" w:rsidP="0030375A">
      <w:pPr>
        <w:pStyle w:val="Default"/>
        <w:ind w:firstLine="567"/>
        <w:jc w:val="both"/>
      </w:pPr>
      <w:r w:rsidRPr="00FE3CD4">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w:t>
      </w:r>
      <w:r w:rsidR="0085008E" w:rsidRPr="00FE3CD4">
        <w:t>мере гидролиза сульфата меди</w:t>
      </w:r>
      <w:r w:rsidRPr="00FE3CD4">
        <w:t xml:space="preserve">). </w:t>
      </w:r>
    </w:p>
    <w:p w:rsidR="006437CF" w:rsidRDefault="006437CF" w:rsidP="0030375A">
      <w:pPr>
        <w:pStyle w:val="Default"/>
        <w:ind w:firstLine="567"/>
        <w:jc w:val="both"/>
        <w:rPr>
          <w:b/>
          <w:bCs/>
        </w:rPr>
      </w:pPr>
    </w:p>
    <w:p w:rsidR="0030375A" w:rsidRPr="00FE3CD4" w:rsidRDefault="0030375A" w:rsidP="0030375A">
      <w:pPr>
        <w:pStyle w:val="Default"/>
        <w:ind w:firstLine="567"/>
        <w:jc w:val="both"/>
      </w:pPr>
      <w:r w:rsidRPr="00FE3CD4">
        <w:rPr>
          <w:b/>
          <w:bCs/>
        </w:rPr>
        <w:t xml:space="preserve">Расчетные задачи. </w:t>
      </w:r>
      <w:r w:rsidRPr="00FE3CD4">
        <w:t xml:space="preserve">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 </w:t>
      </w:r>
    </w:p>
    <w:p w:rsidR="006437CF" w:rsidRDefault="006437CF" w:rsidP="0030375A">
      <w:pPr>
        <w:pStyle w:val="Default"/>
        <w:ind w:firstLine="567"/>
        <w:jc w:val="both"/>
        <w:rPr>
          <w:b/>
          <w:bCs/>
        </w:rPr>
      </w:pPr>
    </w:p>
    <w:p w:rsidR="0030375A" w:rsidRPr="00FE3CD4" w:rsidRDefault="0030375A" w:rsidP="0030375A">
      <w:pPr>
        <w:pStyle w:val="Default"/>
        <w:ind w:firstLine="567"/>
        <w:jc w:val="both"/>
      </w:pPr>
      <w:r w:rsidRPr="00FE3CD4">
        <w:rPr>
          <w:b/>
          <w:bCs/>
        </w:rPr>
        <w:t xml:space="preserve">Демонстрации. </w:t>
      </w:r>
      <w:r w:rsidRPr="00FE3CD4">
        <w:rPr>
          <w:bCs/>
        </w:rPr>
        <w:t xml:space="preserve"> Примеры химических реакций. Разложение перманганата калия. Нейтрализация щелочи кислотой в присутствии индикатора.</w:t>
      </w:r>
    </w:p>
    <w:p w:rsidR="006437CF" w:rsidRDefault="006437CF" w:rsidP="0085008E">
      <w:pPr>
        <w:tabs>
          <w:tab w:val="left" w:pos="2745"/>
        </w:tabs>
        <w:autoSpaceDE w:val="0"/>
        <w:autoSpaceDN w:val="0"/>
        <w:adjustRightInd w:val="0"/>
        <w:spacing w:after="0" w:line="240" w:lineRule="auto"/>
        <w:rPr>
          <w:rFonts w:ascii="Times New Roman" w:hAnsi="Times New Roman" w:cs="Times New Roman"/>
          <w:b/>
          <w:bCs/>
          <w:sz w:val="24"/>
          <w:szCs w:val="24"/>
        </w:rPr>
      </w:pPr>
    </w:p>
    <w:p w:rsidR="00154923" w:rsidRPr="00FE3CD4" w:rsidRDefault="0030375A" w:rsidP="0085008E">
      <w:pPr>
        <w:tabs>
          <w:tab w:val="left" w:pos="2745"/>
        </w:tabs>
        <w:autoSpaceDE w:val="0"/>
        <w:autoSpaceDN w:val="0"/>
        <w:adjustRightInd w:val="0"/>
        <w:spacing w:after="0" w:line="240" w:lineRule="auto"/>
        <w:rPr>
          <w:rFonts w:ascii="Times New Roman" w:hAnsi="Times New Roman" w:cs="Times New Roman"/>
          <w:b/>
          <w:bCs/>
          <w:sz w:val="24"/>
          <w:szCs w:val="24"/>
        </w:rPr>
      </w:pPr>
      <w:r w:rsidRPr="00FE3CD4">
        <w:rPr>
          <w:rFonts w:ascii="Times New Roman" w:hAnsi="Times New Roman" w:cs="Times New Roman"/>
          <w:b/>
          <w:bCs/>
          <w:sz w:val="24"/>
          <w:szCs w:val="24"/>
        </w:rPr>
        <w:t xml:space="preserve">Лабораторные опыты. </w:t>
      </w:r>
    </w:p>
    <w:p w:rsidR="0085008E" w:rsidRPr="00FE3CD4" w:rsidRDefault="006437CF" w:rsidP="0085008E">
      <w:pPr>
        <w:tabs>
          <w:tab w:val="left" w:pos="2745"/>
        </w:tabs>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bCs/>
          <w:sz w:val="24"/>
          <w:szCs w:val="24"/>
        </w:rPr>
        <w:lastRenderedPageBreak/>
        <w:t xml:space="preserve">         </w:t>
      </w:r>
      <w:r w:rsidR="0085008E" w:rsidRPr="00FE3CD4">
        <w:rPr>
          <w:rFonts w:ascii="Times New Roman" w:hAnsi="Times New Roman" w:cs="Times New Roman"/>
          <w:b/>
          <w:bCs/>
          <w:sz w:val="24"/>
          <w:szCs w:val="24"/>
        </w:rPr>
        <w:t>2.</w:t>
      </w:r>
      <w:r w:rsidR="00541AD7" w:rsidRPr="00FE3CD4">
        <w:rPr>
          <w:rFonts w:ascii="Times New Roman" w:hAnsi="Times New Roman" w:cs="Times New Roman"/>
          <w:bCs/>
          <w:sz w:val="24"/>
          <w:szCs w:val="24"/>
        </w:rPr>
        <w:t>Окисление меди в пламени спиртовки</w:t>
      </w:r>
      <w:r w:rsidR="0085008E" w:rsidRPr="00FE3CD4">
        <w:rPr>
          <w:rFonts w:ascii="Times New Roman" w:hAnsi="Times New Roman" w:cs="Times New Roman"/>
          <w:bCs/>
          <w:sz w:val="24"/>
          <w:szCs w:val="24"/>
        </w:rPr>
        <w:t>.</w:t>
      </w:r>
    </w:p>
    <w:p w:rsidR="0085008E" w:rsidRPr="00FE3CD4" w:rsidRDefault="0085008E" w:rsidP="0085008E">
      <w:pPr>
        <w:pStyle w:val="Default"/>
        <w:ind w:firstLine="567"/>
        <w:jc w:val="both"/>
        <w:rPr>
          <w:bCs/>
        </w:rPr>
      </w:pPr>
      <w:r w:rsidRPr="00FE3CD4">
        <w:rPr>
          <w:bCs/>
        </w:rPr>
        <w:t xml:space="preserve">3. </w:t>
      </w:r>
      <w:r w:rsidR="00541AD7" w:rsidRPr="00FE3CD4">
        <w:t>. Взаимодействие железа с сульфатом меди</w:t>
      </w:r>
    </w:p>
    <w:p w:rsidR="0085008E" w:rsidRPr="00FE3CD4" w:rsidRDefault="0085008E" w:rsidP="0085008E">
      <w:pPr>
        <w:pStyle w:val="Default"/>
        <w:ind w:firstLine="567"/>
        <w:jc w:val="both"/>
      </w:pPr>
      <w:r w:rsidRPr="00FE3CD4">
        <w:t>4</w:t>
      </w:r>
      <w:r w:rsidR="00541AD7" w:rsidRPr="00FE3CD4">
        <w:rPr>
          <w:bCs/>
        </w:rPr>
        <w:t>Взаимодействие  мела с соляной кислотой</w:t>
      </w:r>
    </w:p>
    <w:p w:rsidR="0030375A" w:rsidRPr="00FE3CD4" w:rsidRDefault="0085008E" w:rsidP="0085008E">
      <w:pPr>
        <w:pStyle w:val="Default"/>
        <w:ind w:firstLine="567"/>
        <w:jc w:val="both"/>
      </w:pPr>
      <w:r w:rsidRPr="00FE3CD4">
        <w:t>5</w:t>
      </w:r>
      <w:r w:rsidR="00541AD7" w:rsidRPr="00FE3CD4">
        <w:t>. Взаимодействие углекислого газа с известковой водой</w:t>
      </w:r>
    </w:p>
    <w:p w:rsidR="0030375A" w:rsidRDefault="00154923" w:rsidP="00154923">
      <w:pPr>
        <w:autoSpaceDE w:val="0"/>
        <w:autoSpaceDN w:val="0"/>
        <w:adjustRightInd w:val="0"/>
        <w:spacing w:line="252" w:lineRule="auto"/>
        <w:rPr>
          <w:rFonts w:ascii="Times New Roman" w:hAnsi="Times New Roman" w:cs="Times New Roman"/>
          <w:sz w:val="24"/>
          <w:szCs w:val="24"/>
        </w:rPr>
      </w:pPr>
      <w:r w:rsidRPr="00FE3CD4">
        <w:rPr>
          <w:rFonts w:ascii="Times New Roman" w:hAnsi="Times New Roman" w:cs="Times New Roman"/>
          <w:b/>
          <w:bCs/>
          <w:sz w:val="24"/>
          <w:szCs w:val="24"/>
        </w:rPr>
        <w:t>Контрольная работа 4.</w:t>
      </w:r>
      <w:r w:rsidRPr="00FE3CD4">
        <w:rPr>
          <w:rFonts w:ascii="Times New Roman" w:hAnsi="Times New Roman" w:cs="Times New Roman"/>
          <w:sz w:val="24"/>
          <w:szCs w:val="24"/>
        </w:rPr>
        <w:t xml:space="preserve"> Изменения, происходящие с веществами</w:t>
      </w:r>
    </w:p>
    <w:p w:rsidR="0030375A" w:rsidRPr="00FE3CD4" w:rsidRDefault="0030375A" w:rsidP="0030375A">
      <w:pPr>
        <w:pStyle w:val="Default"/>
        <w:ind w:firstLine="567"/>
        <w:jc w:val="center"/>
        <w:rPr>
          <w:b/>
        </w:rPr>
      </w:pPr>
      <w:r w:rsidRPr="00FE3CD4">
        <w:rPr>
          <w:b/>
        </w:rPr>
        <w:t xml:space="preserve">ТЕМА 5. </w:t>
      </w:r>
      <w:r w:rsidRPr="00FE3CD4">
        <w:rPr>
          <w:b/>
          <w:bCs/>
        </w:rPr>
        <w:t xml:space="preserve">Растворение. Растворы.  Свойства растворов электролитов </w:t>
      </w:r>
      <w:r w:rsidR="00154923" w:rsidRPr="00FE3CD4">
        <w:rPr>
          <w:b/>
          <w:i/>
          <w:iCs/>
        </w:rPr>
        <w:t>(16</w:t>
      </w:r>
      <w:r w:rsidRPr="00FE3CD4">
        <w:rPr>
          <w:b/>
          <w:i/>
          <w:iCs/>
        </w:rPr>
        <w:t>ч)</w:t>
      </w:r>
    </w:p>
    <w:p w:rsidR="0030375A" w:rsidRPr="00FE3CD4" w:rsidRDefault="0030375A" w:rsidP="0030375A">
      <w:pPr>
        <w:pStyle w:val="Default"/>
        <w:ind w:firstLine="567"/>
        <w:jc w:val="both"/>
      </w:pPr>
      <w:r w:rsidRPr="00FE3CD4">
        <w:t xml:space="preserve">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 </w:t>
      </w:r>
    </w:p>
    <w:p w:rsidR="0030375A" w:rsidRPr="00FE3CD4" w:rsidRDefault="0030375A" w:rsidP="0030375A">
      <w:pPr>
        <w:pStyle w:val="Default"/>
        <w:ind w:firstLine="567"/>
        <w:jc w:val="both"/>
      </w:pPr>
      <w:r w:rsidRPr="00FE3CD4">
        <w:t xml:space="preserve">Понятие об электролитической диссоциации. Электролиты и </w:t>
      </w:r>
      <w:proofErr w:type="spellStart"/>
      <w:r w:rsidRPr="00FE3CD4">
        <w:t>неэлектролиты</w:t>
      </w:r>
      <w:proofErr w:type="spellEnd"/>
      <w:r w:rsidRPr="00FE3CD4">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154923" w:rsidRPr="00FE3CD4" w:rsidRDefault="0030375A" w:rsidP="0030375A">
      <w:pPr>
        <w:pStyle w:val="Default"/>
        <w:ind w:firstLine="567"/>
        <w:jc w:val="both"/>
      </w:pPr>
      <w:r w:rsidRPr="00FE3CD4">
        <w:t xml:space="preserve">Основные положения теории электролитической диссоциации. </w:t>
      </w:r>
    </w:p>
    <w:p w:rsidR="0030375A" w:rsidRPr="00FE3CD4" w:rsidRDefault="0030375A" w:rsidP="0030375A">
      <w:pPr>
        <w:pStyle w:val="Default"/>
        <w:ind w:firstLine="567"/>
        <w:jc w:val="both"/>
      </w:pPr>
      <w:r w:rsidRPr="00FE3CD4">
        <w:t xml:space="preserve">Ионные уравнения реакций. Условия протекания реакции обмена между электролитами до конца в свете ионных представлений. </w:t>
      </w:r>
    </w:p>
    <w:p w:rsidR="0030375A" w:rsidRPr="00FE3CD4" w:rsidRDefault="0030375A" w:rsidP="0030375A">
      <w:pPr>
        <w:pStyle w:val="Default"/>
        <w:ind w:firstLine="567"/>
        <w:jc w:val="both"/>
      </w:pPr>
      <w:r w:rsidRPr="00FE3CD4">
        <w:t xml:space="preserve">Классификация ионов и их свойства. </w:t>
      </w:r>
    </w:p>
    <w:p w:rsidR="0030375A" w:rsidRPr="00FE3CD4" w:rsidRDefault="0030375A" w:rsidP="0030375A">
      <w:pPr>
        <w:pStyle w:val="Default"/>
        <w:ind w:firstLine="567"/>
        <w:jc w:val="both"/>
      </w:pPr>
      <w:r w:rsidRPr="00FE3CD4">
        <w:t xml:space="preserve">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 </w:t>
      </w:r>
    </w:p>
    <w:p w:rsidR="0030375A" w:rsidRPr="00FE3CD4" w:rsidRDefault="0030375A" w:rsidP="0030375A">
      <w:pPr>
        <w:pStyle w:val="Default"/>
        <w:ind w:firstLine="567"/>
        <w:jc w:val="both"/>
      </w:pPr>
      <w:r w:rsidRPr="00FE3CD4">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p>
    <w:p w:rsidR="0030375A" w:rsidRPr="00FE3CD4" w:rsidRDefault="0030375A" w:rsidP="0030375A">
      <w:pPr>
        <w:pStyle w:val="Default"/>
        <w:ind w:firstLine="567"/>
        <w:jc w:val="both"/>
      </w:pPr>
      <w:r w:rsidRPr="00FE3CD4">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30375A" w:rsidRPr="00FE3CD4" w:rsidRDefault="0030375A" w:rsidP="0030375A">
      <w:pPr>
        <w:pStyle w:val="Default"/>
        <w:ind w:firstLine="567"/>
        <w:jc w:val="both"/>
      </w:pPr>
      <w:r w:rsidRPr="00FE3CD4">
        <w:t xml:space="preserve">Обобщение сведений об оксидах, их классификации и химических свойствах. </w:t>
      </w:r>
    </w:p>
    <w:p w:rsidR="0030375A" w:rsidRPr="00FE3CD4" w:rsidRDefault="0030375A" w:rsidP="0030375A">
      <w:pPr>
        <w:pStyle w:val="Default"/>
        <w:ind w:firstLine="567"/>
        <w:jc w:val="both"/>
      </w:pPr>
      <w:r w:rsidRPr="00FE3CD4">
        <w:t xml:space="preserve">Генетические ряды металлов и неметаллов. Генетическая связь между классами неорганических веществ. </w:t>
      </w:r>
    </w:p>
    <w:p w:rsidR="0030375A" w:rsidRPr="00FE3CD4" w:rsidRDefault="0030375A" w:rsidP="0030375A">
      <w:pPr>
        <w:pStyle w:val="Default"/>
        <w:ind w:firstLine="567"/>
        <w:jc w:val="both"/>
      </w:pPr>
      <w:r w:rsidRPr="00FE3CD4">
        <w:t xml:space="preserve">Окислительно-восстановительные реакции. Окислитель и восстановитель, окисление и восстановление. </w:t>
      </w:r>
    </w:p>
    <w:p w:rsidR="0030375A" w:rsidRPr="00FE3CD4" w:rsidRDefault="0030375A" w:rsidP="0030375A">
      <w:pPr>
        <w:pStyle w:val="Default"/>
        <w:ind w:firstLine="567"/>
        <w:jc w:val="both"/>
      </w:pPr>
      <w:r w:rsidRPr="00FE3CD4">
        <w:t xml:space="preserve">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30375A" w:rsidRPr="00FE3CD4" w:rsidRDefault="0030375A" w:rsidP="0030375A">
      <w:pPr>
        <w:pStyle w:val="Default"/>
        <w:ind w:firstLine="567"/>
        <w:jc w:val="both"/>
      </w:pPr>
      <w:r w:rsidRPr="00FE3CD4">
        <w:t xml:space="preserve">Свойства простых веществ — металлов и неметаллов, кислот и солей в свете представлений об окислительно-восстановительных процессах. </w:t>
      </w:r>
    </w:p>
    <w:p w:rsidR="0030375A" w:rsidRPr="00FE3CD4" w:rsidRDefault="0030375A" w:rsidP="0030375A">
      <w:pPr>
        <w:pStyle w:val="Default"/>
        <w:ind w:firstLine="567"/>
        <w:jc w:val="both"/>
      </w:pPr>
      <w:r w:rsidRPr="00FE3CD4">
        <w:rPr>
          <w:b/>
          <w:bCs/>
        </w:rPr>
        <w:t xml:space="preserve">Демонстрации. </w:t>
      </w:r>
      <w:r w:rsidRPr="00FE3CD4">
        <w:rPr>
          <w:bCs/>
        </w:rPr>
        <w:t>Образцы оксидов</w:t>
      </w:r>
      <w:r w:rsidRPr="00FE3CD4">
        <w:t xml:space="preserve">. </w:t>
      </w:r>
    </w:p>
    <w:p w:rsidR="00154923" w:rsidRPr="00FE3CD4" w:rsidRDefault="0030375A" w:rsidP="0030375A">
      <w:pPr>
        <w:pStyle w:val="Default"/>
        <w:ind w:firstLine="567"/>
        <w:jc w:val="both"/>
        <w:rPr>
          <w:bCs/>
        </w:rPr>
      </w:pPr>
      <w:r w:rsidRPr="00FE3CD4">
        <w:rPr>
          <w:b/>
          <w:bCs/>
        </w:rPr>
        <w:t>Лабораторные опыты</w:t>
      </w:r>
      <w:r w:rsidRPr="00FE3CD4">
        <w:rPr>
          <w:bCs/>
        </w:rPr>
        <w:t xml:space="preserve">. </w:t>
      </w:r>
    </w:p>
    <w:p w:rsidR="00154923" w:rsidRPr="00FE3CD4" w:rsidRDefault="0030375A" w:rsidP="0030375A">
      <w:pPr>
        <w:pStyle w:val="Default"/>
        <w:ind w:firstLine="567"/>
        <w:jc w:val="both"/>
        <w:rPr>
          <w:bCs/>
        </w:rPr>
      </w:pPr>
      <w:r w:rsidRPr="00FE3CD4">
        <w:rPr>
          <w:bCs/>
        </w:rPr>
        <w:t>6. Реакции характерные для растворов кислот.</w:t>
      </w:r>
    </w:p>
    <w:p w:rsidR="00154923" w:rsidRPr="00FE3CD4" w:rsidRDefault="0030375A" w:rsidP="0030375A">
      <w:pPr>
        <w:pStyle w:val="Default"/>
        <w:ind w:firstLine="567"/>
        <w:jc w:val="both"/>
        <w:rPr>
          <w:bCs/>
        </w:rPr>
      </w:pPr>
      <w:r w:rsidRPr="00FE3CD4">
        <w:rPr>
          <w:bCs/>
        </w:rPr>
        <w:t xml:space="preserve"> 7. Реакции характерные для растворов щелочей.</w:t>
      </w:r>
    </w:p>
    <w:p w:rsidR="00154923" w:rsidRPr="00FE3CD4" w:rsidRDefault="0030375A" w:rsidP="0030375A">
      <w:pPr>
        <w:pStyle w:val="Default"/>
        <w:ind w:firstLine="567"/>
        <w:jc w:val="both"/>
        <w:rPr>
          <w:bCs/>
        </w:rPr>
      </w:pPr>
      <w:r w:rsidRPr="00FE3CD4">
        <w:rPr>
          <w:bCs/>
        </w:rPr>
        <w:t xml:space="preserve">8. Получение и свойства нерастворимого основания. </w:t>
      </w:r>
    </w:p>
    <w:p w:rsidR="00154923" w:rsidRPr="00FE3CD4" w:rsidRDefault="0030375A" w:rsidP="0030375A">
      <w:pPr>
        <w:pStyle w:val="Default"/>
        <w:ind w:firstLine="567"/>
        <w:jc w:val="both"/>
        <w:rPr>
          <w:bCs/>
        </w:rPr>
      </w:pPr>
      <w:r w:rsidRPr="00FE3CD4">
        <w:rPr>
          <w:bCs/>
        </w:rPr>
        <w:t xml:space="preserve">9. Реакции характерные для растворов солей. Получение кристаллов солей. </w:t>
      </w:r>
    </w:p>
    <w:p w:rsidR="0030375A" w:rsidRPr="00FE3CD4" w:rsidRDefault="0030375A" w:rsidP="0030375A">
      <w:pPr>
        <w:pStyle w:val="Default"/>
        <w:ind w:firstLine="567"/>
        <w:jc w:val="both"/>
        <w:rPr>
          <w:bCs/>
        </w:rPr>
      </w:pPr>
      <w:r w:rsidRPr="00FE3CD4">
        <w:rPr>
          <w:bCs/>
        </w:rPr>
        <w:t>10. Реакции характерные для основных и кислотных оксидов</w:t>
      </w:r>
    </w:p>
    <w:p w:rsidR="0030375A" w:rsidRPr="00FE3CD4" w:rsidRDefault="0030375A" w:rsidP="0030375A">
      <w:pPr>
        <w:pStyle w:val="Default"/>
        <w:ind w:firstLine="567"/>
        <w:jc w:val="both"/>
        <w:rPr>
          <w:bCs/>
        </w:rPr>
      </w:pPr>
      <w:r w:rsidRPr="00FE3CD4">
        <w:rPr>
          <w:b/>
          <w:bCs/>
        </w:rPr>
        <w:t>ПР.№4</w:t>
      </w:r>
      <w:r w:rsidRPr="00FE3CD4">
        <w:rPr>
          <w:bCs/>
        </w:rPr>
        <w:t xml:space="preserve">.Выполнение </w:t>
      </w:r>
      <w:proofErr w:type="spellStart"/>
      <w:proofErr w:type="gramStart"/>
      <w:r w:rsidRPr="00FE3CD4">
        <w:rPr>
          <w:bCs/>
        </w:rPr>
        <w:t>опытов,демонстрирующих</w:t>
      </w:r>
      <w:proofErr w:type="spellEnd"/>
      <w:proofErr w:type="gramEnd"/>
      <w:r w:rsidRPr="00FE3CD4">
        <w:rPr>
          <w:bCs/>
        </w:rPr>
        <w:t xml:space="preserve"> генетическую связь между основными классами неорганических соединений.</w:t>
      </w:r>
    </w:p>
    <w:p w:rsidR="0030375A" w:rsidRPr="00FE3CD4" w:rsidRDefault="0030375A" w:rsidP="0030375A">
      <w:pPr>
        <w:pStyle w:val="Default"/>
        <w:ind w:firstLine="567"/>
        <w:jc w:val="both"/>
        <w:rPr>
          <w:b/>
          <w:bCs/>
        </w:rPr>
      </w:pPr>
      <w:r w:rsidRPr="00FE3CD4">
        <w:rPr>
          <w:b/>
          <w:bCs/>
        </w:rPr>
        <w:t>Тема 6. Обоб</w:t>
      </w:r>
      <w:r w:rsidR="00154923" w:rsidRPr="00FE3CD4">
        <w:rPr>
          <w:b/>
          <w:bCs/>
        </w:rPr>
        <w:t>щение и систематизация знаний (4</w:t>
      </w:r>
      <w:r w:rsidRPr="00FE3CD4">
        <w:rPr>
          <w:b/>
          <w:bCs/>
        </w:rPr>
        <w:t>часа)</w:t>
      </w:r>
    </w:p>
    <w:p w:rsidR="0030375A" w:rsidRPr="00FE3CD4" w:rsidRDefault="0030375A" w:rsidP="0030375A">
      <w:pPr>
        <w:pStyle w:val="a4"/>
        <w:tabs>
          <w:tab w:val="left" w:pos="4040"/>
        </w:tabs>
        <w:spacing w:before="0" w:beforeAutospacing="0" w:after="0" w:afterAutospacing="0"/>
        <w:ind w:left="567"/>
      </w:pPr>
      <w:r w:rsidRPr="00FE3CD4">
        <w:t>Обобщение и систематизация знаний по курсу 8 класса.</w:t>
      </w:r>
    </w:p>
    <w:p w:rsidR="006437CF" w:rsidRDefault="0030375A" w:rsidP="0030375A">
      <w:pPr>
        <w:pStyle w:val="a4"/>
        <w:tabs>
          <w:tab w:val="left" w:pos="4040"/>
        </w:tabs>
        <w:spacing w:before="0" w:beforeAutospacing="0" w:after="0" w:afterAutospacing="0"/>
        <w:ind w:left="567"/>
      </w:pPr>
      <w:r w:rsidRPr="00FE3CD4">
        <w:t xml:space="preserve"> Решение расчетных задач.</w:t>
      </w:r>
    </w:p>
    <w:p w:rsidR="0030375A" w:rsidRPr="006437CF" w:rsidRDefault="006437CF" w:rsidP="0030375A">
      <w:pPr>
        <w:pStyle w:val="a4"/>
        <w:tabs>
          <w:tab w:val="left" w:pos="4040"/>
        </w:tabs>
        <w:spacing w:before="0" w:beforeAutospacing="0" w:after="0" w:afterAutospacing="0"/>
        <w:ind w:left="567"/>
        <w:rPr>
          <w:b/>
          <w:shd w:val="clear" w:color="auto" w:fill="F4F4F4"/>
        </w:rPr>
      </w:pPr>
      <w:r w:rsidRPr="006437CF">
        <w:rPr>
          <w:b/>
        </w:rPr>
        <w:t>Итоговая контрольная работа за курс 8 класса</w:t>
      </w:r>
    </w:p>
    <w:p w:rsidR="0030375A" w:rsidRPr="00FE3CD4" w:rsidRDefault="006437CF" w:rsidP="0030375A">
      <w:pPr>
        <w:pStyle w:val="a4"/>
        <w:tabs>
          <w:tab w:val="left" w:pos="4040"/>
        </w:tabs>
        <w:spacing w:before="0" w:beforeAutospacing="0" w:after="0" w:afterAutospacing="0"/>
        <w:ind w:left="567"/>
        <w:jc w:val="center"/>
        <w:rPr>
          <w:b/>
          <w:shd w:val="clear" w:color="auto" w:fill="F4F4F4"/>
        </w:rPr>
      </w:pPr>
      <w:r>
        <w:rPr>
          <w:b/>
          <w:shd w:val="clear" w:color="auto" w:fill="F4F4F4"/>
        </w:rPr>
        <w:lastRenderedPageBreak/>
        <w:t xml:space="preserve"> </w:t>
      </w:r>
    </w:p>
    <w:p w:rsidR="000C0912" w:rsidRDefault="000C0912" w:rsidP="0030375A">
      <w:pPr>
        <w:pStyle w:val="a4"/>
        <w:tabs>
          <w:tab w:val="left" w:pos="4040"/>
        </w:tabs>
        <w:spacing w:before="0" w:beforeAutospacing="0" w:after="0" w:afterAutospacing="0"/>
        <w:ind w:left="567"/>
        <w:jc w:val="center"/>
        <w:rPr>
          <w:b/>
          <w:shd w:val="clear" w:color="auto" w:fill="F4F4F4"/>
        </w:rPr>
      </w:pPr>
    </w:p>
    <w:p w:rsidR="006437CF" w:rsidRPr="00FE3CD4" w:rsidRDefault="006437CF" w:rsidP="0030375A">
      <w:pPr>
        <w:pStyle w:val="a4"/>
        <w:tabs>
          <w:tab w:val="left" w:pos="4040"/>
        </w:tabs>
        <w:spacing w:before="0" w:beforeAutospacing="0" w:after="0" w:afterAutospacing="0"/>
        <w:ind w:left="567"/>
        <w:jc w:val="center"/>
        <w:rPr>
          <w:b/>
          <w:shd w:val="clear" w:color="auto" w:fill="F4F4F4"/>
        </w:rPr>
      </w:pPr>
    </w:p>
    <w:p w:rsidR="00C439FD" w:rsidRPr="00FE3CD4" w:rsidRDefault="00C439FD" w:rsidP="00FF7C42">
      <w:pPr>
        <w:spacing w:after="0" w:line="240" w:lineRule="auto"/>
        <w:jc w:val="both"/>
        <w:rPr>
          <w:rFonts w:ascii="Times New Roman" w:eastAsia="Times New Roman" w:hAnsi="Times New Roman" w:cs="Times New Roman"/>
          <w:b/>
          <w:sz w:val="24"/>
          <w:szCs w:val="24"/>
        </w:rPr>
      </w:pPr>
      <w:r w:rsidRPr="00FE3CD4">
        <w:rPr>
          <w:rFonts w:ascii="Times New Roman" w:eastAsia="Times New Roman" w:hAnsi="Times New Roman" w:cs="Times New Roman"/>
          <w:b/>
          <w:sz w:val="24"/>
          <w:szCs w:val="24"/>
          <w:u w:val="single"/>
        </w:rPr>
        <w:t>Демонстрации.</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Периодическая система химических элементов Д. И. Менделеева</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Образцы оксидов, кислот, оснований и солей.</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Модели кристаллических решеток хлорида натрия, алмаза, оксида углерода (</w:t>
      </w:r>
      <w:r w:rsidRPr="00FE3CD4">
        <w:rPr>
          <w:rFonts w:ascii="Times New Roman" w:eastAsia="Times New Roman" w:hAnsi="Times New Roman" w:cs="Times New Roman"/>
          <w:sz w:val="24"/>
          <w:szCs w:val="24"/>
          <w:lang w:val="en-US"/>
        </w:rPr>
        <w:t>IV</w:t>
      </w:r>
      <w:r w:rsidRPr="00FE3CD4">
        <w:rPr>
          <w:rFonts w:ascii="Times New Roman" w:eastAsia="Times New Roman" w:hAnsi="Times New Roman" w:cs="Times New Roman"/>
          <w:sz w:val="24"/>
          <w:szCs w:val="24"/>
        </w:rPr>
        <w:t xml:space="preserve">).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Способы разделения смесей</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Примеры физических явлений: а) плавление парафина; в) растворение солей.</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Примеры химических явлений: а) горение</w:t>
      </w:r>
      <w:r w:rsidR="00541AD7" w:rsidRPr="00FE3CD4">
        <w:rPr>
          <w:rFonts w:ascii="Times New Roman" w:eastAsia="Times New Roman" w:hAnsi="Times New Roman" w:cs="Times New Roman"/>
          <w:sz w:val="24"/>
          <w:szCs w:val="24"/>
        </w:rPr>
        <w:t xml:space="preserve"> меди</w:t>
      </w:r>
      <w:r w:rsidRPr="00FE3CD4">
        <w:rPr>
          <w:rFonts w:ascii="Times New Roman" w:eastAsia="Times New Roman" w:hAnsi="Times New Roman" w:cs="Times New Roman"/>
          <w:sz w:val="24"/>
          <w:szCs w:val="24"/>
        </w:rPr>
        <w:t>; б) взаимодействие</w:t>
      </w:r>
      <w:r w:rsidR="00541AD7" w:rsidRPr="00FE3CD4">
        <w:rPr>
          <w:rFonts w:ascii="Times New Roman" w:eastAsia="Times New Roman" w:hAnsi="Times New Roman" w:cs="Times New Roman"/>
          <w:sz w:val="24"/>
          <w:szCs w:val="24"/>
        </w:rPr>
        <w:t xml:space="preserve"> соляной кислоты с </w:t>
      </w:r>
      <w:r w:rsidRPr="00FE3CD4">
        <w:rPr>
          <w:rFonts w:ascii="Times New Roman" w:eastAsia="Times New Roman" w:hAnsi="Times New Roman" w:cs="Times New Roman"/>
          <w:sz w:val="24"/>
          <w:szCs w:val="24"/>
        </w:rPr>
        <w:t>мелом; в) получение гидроксида меди (</w:t>
      </w:r>
      <w:r w:rsidRPr="00FE3CD4">
        <w:rPr>
          <w:rFonts w:ascii="Times New Roman" w:eastAsia="Times New Roman" w:hAnsi="Times New Roman" w:cs="Times New Roman"/>
          <w:sz w:val="24"/>
          <w:szCs w:val="24"/>
          <w:lang w:val="en-US"/>
        </w:rPr>
        <w:t>II</w:t>
      </w:r>
      <w:r w:rsidRPr="00FE3CD4">
        <w:rPr>
          <w:rFonts w:ascii="Times New Roman" w:eastAsia="Times New Roman" w:hAnsi="Times New Roman" w:cs="Times New Roman"/>
          <w:sz w:val="24"/>
          <w:szCs w:val="24"/>
        </w:rPr>
        <w:t>); г) растворение полученного гидроксида в кислотах; д) взаимодействие оксида меди (</w:t>
      </w:r>
      <w:r w:rsidRPr="00FE3CD4">
        <w:rPr>
          <w:rFonts w:ascii="Times New Roman" w:eastAsia="Times New Roman" w:hAnsi="Times New Roman" w:cs="Times New Roman"/>
          <w:sz w:val="24"/>
          <w:szCs w:val="24"/>
          <w:lang w:val="en-US"/>
        </w:rPr>
        <w:t>II</w:t>
      </w:r>
      <w:r w:rsidRPr="00FE3CD4">
        <w:rPr>
          <w:rFonts w:ascii="Times New Roman" w:eastAsia="Times New Roman" w:hAnsi="Times New Roman" w:cs="Times New Roman"/>
          <w:sz w:val="24"/>
          <w:szCs w:val="24"/>
        </w:rPr>
        <w:t>) с серной кислотой при нагревании; е) разложение перманганата калия; ж) взаимодействие разбавленных кислот с металлами.</w:t>
      </w:r>
    </w:p>
    <w:p w:rsidR="00FF7C42" w:rsidRPr="00FE3CD4" w:rsidRDefault="00FF7C42" w:rsidP="00FF7C42">
      <w:pPr>
        <w:spacing w:after="0" w:line="240" w:lineRule="auto"/>
        <w:jc w:val="both"/>
        <w:rPr>
          <w:rFonts w:ascii="Times New Roman" w:eastAsia="Times New Roman" w:hAnsi="Times New Roman" w:cs="Times New Roman"/>
          <w:b/>
          <w:sz w:val="24"/>
          <w:szCs w:val="24"/>
          <w:u w:val="single"/>
        </w:rPr>
      </w:pPr>
    </w:p>
    <w:p w:rsidR="00C439FD" w:rsidRPr="00FE3CD4" w:rsidRDefault="00C439FD" w:rsidP="00FF7C42">
      <w:pPr>
        <w:spacing w:after="0" w:line="240" w:lineRule="auto"/>
        <w:jc w:val="both"/>
        <w:rPr>
          <w:rFonts w:ascii="Times New Roman" w:eastAsia="Times New Roman" w:hAnsi="Times New Roman" w:cs="Times New Roman"/>
          <w:b/>
          <w:sz w:val="24"/>
          <w:szCs w:val="24"/>
          <w:u w:val="single"/>
        </w:rPr>
      </w:pPr>
      <w:r w:rsidRPr="00FE3CD4">
        <w:rPr>
          <w:rFonts w:ascii="Times New Roman" w:eastAsia="Times New Roman" w:hAnsi="Times New Roman" w:cs="Times New Roman"/>
          <w:b/>
          <w:sz w:val="24"/>
          <w:szCs w:val="24"/>
          <w:u w:val="single"/>
        </w:rPr>
        <w:t>Типы расчетных задач</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Нахождение относительной молекулярной массы вещества по его химической   формуле.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Вычисление массовой доли химического элемента в веществе по его формуле.</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Вычисление молярной массы веществ по химическим формулам. </w:t>
      </w:r>
    </w:p>
    <w:p w:rsidR="00C439FD" w:rsidRPr="00FE3CD4" w:rsidRDefault="00C439FD" w:rsidP="00FF7C42">
      <w:pPr>
        <w:spacing w:after="0" w:line="240" w:lineRule="auto"/>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Расчеты с использованием понятий «количество вещества», «молярная масса», «молярный объем газов», «постоянная Авогадро».</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Расчет массовой доли</w:t>
      </w:r>
      <w:r w:rsidR="006437CF">
        <w:rPr>
          <w:rFonts w:ascii="Times New Roman" w:eastAsia="Times New Roman" w:hAnsi="Times New Roman" w:cs="Times New Roman"/>
          <w:sz w:val="24"/>
          <w:szCs w:val="24"/>
        </w:rPr>
        <w:t xml:space="preserve"> </w:t>
      </w:r>
      <w:r w:rsidRPr="00FE3CD4">
        <w:rPr>
          <w:rFonts w:ascii="Times New Roman" w:eastAsia="Times New Roman" w:hAnsi="Times New Roman" w:cs="Times New Roman"/>
          <w:sz w:val="24"/>
          <w:szCs w:val="24"/>
        </w:rPr>
        <w:t>растворенного вещества в растворе.</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Вычисление массовой доли вещества в растворе по известной массе растворенного вещества и массе растворителя.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
    <w:p w:rsidR="00C439FD" w:rsidRPr="00FE3CD4" w:rsidRDefault="00C439FD" w:rsidP="00FF7C42">
      <w:pPr>
        <w:spacing w:after="0" w:line="240" w:lineRule="auto"/>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Вычисления по химическим уравнениям количества, объема, массы вещества по</w:t>
      </w:r>
    </w:p>
    <w:p w:rsidR="00C439FD" w:rsidRPr="00FE3CD4" w:rsidRDefault="00C439FD" w:rsidP="00FF7C42">
      <w:pPr>
        <w:spacing w:after="0" w:line="240" w:lineRule="auto"/>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количеству, объему, массе реагентов или продуктов реакции.</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Вычисление массы (количества вещества, объема) продукта реакции, если известна масса исходного вещества, содержащего определенную долю примесей</w:t>
      </w:r>
    </w:p>
    <w:p w:rsidR="00C439FD" w:rsidRPr="00FE3CD4" w:rsidRDefault="00C439FD" w:rsidP="00FF7C42">
      <w:pPr>
        <w:spacing w:after="0" w:line="240" w:lineRule="auto"/>
        <w:jc w:val="both"/>
        <w:rPr>
          <w:rFonts w:ascii="Times New Roman" w:eastAsia="Times New Roman" w:hAnsi="Times New Roman" w:cs="Times New Roman"/>
          <w:b/>
          <w:sz w:val="24"/>
          <w:szCs w:val="24"/>
          <w:u w:val="single"/>
        </w:rPr>
      </w:pPr>
      <w:r w:rsidRPr="00FE3CD4">
        <w:rPr>
          <w:rFonts w:ascii="Times New Roman" w:eastAsia="Times New Roman" w:hAnsi="Times New Roman" w:cs="Times New Roman"/>
          <w:b/>
          <w:sz w:val="24"/>
          <w:szCs w:val="24"/>
          <w:u w:val="single"/>
        </w:rPr>
        <w:t xml:space="preserve">Практические работы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1. «Знакомство с лабораторным оборудованием и правилами поведения в кабинете химии».</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2. «Очистка загрязненной поваренной соли»</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3. «Приготовление раствора с определенной  массовой долей растворенного вещества»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4. «</w:t>
      </w:r>
      <w:r w:rsidR="00541AD7" w:rsidRPr="00FE3CD4">
        <w:rPr>
          <w:rFonts w:ascii="Times New Roman" w:hAnsi="Times New Roman" w:cs="Times New Roman"/>
          <w:bCs/>
          <w:sz w:val="24"/>
          <w:szCs w:val="24"/>
        </w:rPr>
        <w:t>Выполнение опытов,</w:t>
      </w:r>
      <w:r w:rsidR="006437CF">
        <w:rPr>
          <w:rFonts w:ascii="Times New Roman" w:hAnsi="Times New Roman" w:cs="Times New Roman"/>
          <w:bCs/>
          <w:sz w:val="24"/>
          <w:szCs w:val="24"/>
        </w:rPr>
        <w:t xml:space="preserve"> </w:t>
      </w:r>
      <w:r w:rsidR="00541AD7" w:rsidRPr="00FE3CD4">
        <w:rPr>
          <w:rFonts w:ascii="Times New Roman" w:hAnsi="Times New Roman" w:cs="Times New Roman"/>
          <w:bCs/>
          <w:sz w:val="24"/>
          <w:szCs w:val="24"/>
        </w:rPr>
        <w:t>демонстрирующих генетическую связь между основными классами неорганических соединений.</w:t>
      </w:r>
      <w:r w:rsidRPr="00FE3CD4">
        <w:rPr>
          <w:rFonts w:ascii="Times New Roman" w:eastAsia="Times New Roman" w:hAnsi="Times New Roman" w:cs="Times New Roman"/>
          <w:sz w:val="24"/>
          <w:szCs w:val="24"/>
        </w:rPr>
        <w:t>»</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b/>
          <w:sz w:val="24"/>
          <w:szCs w:val="24"/>
          <w:u w:val="single"/>
        </w:rPr>
        <w:t>Лабораторные опыты</w:t>
      </w:r>
      <w:r w:rsidRPr="00FE3CD4">
        <w:rPr>
          <w:rFonts w:ascii="Times New Roman" w:eastAsia="Times New Roman" w:hAnsi="Times New Roman" w:cs="Times New Roman"/>
          <w:sz w:val="24"/>
          <w:szCs w:val="24"/>
          <w:u w:val="single"/>
        </w:rPr>
        <w:t>.</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Знакомство с образцами веществ разных классов.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Разделение смесей.</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 xml:space="preserve">Окисление меди в пламени спиртовки или горелки.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Получение углекислого газа взаимоде</w:t>
      </w:r>
      <w:r w:rsidR="00541AD7" w:rsidRPr="00FE3CD4">
        <w:rPr>
          <w:rFonts w:ascii="Times New Roman" w:eastAsia="Times New Roman" w:hAnsi="Times New Roman" w:cs="Times New Roman"/>
          <w:sz w:val="24"/>
          <w:szCs w:val="24"/>
        </w:rPr>
        <w:t>йствием мела</w:t>
      </w:r>
      <w:r w:rsidRPr="00FE3CD4">
        <w:rPr>
          <w:rFonts w:ascii="Times New Roman" w:eastAsia="Times New Roman" w:hAnsi="Times New Roman" w:cs="Times New Roman"/>
          <w:sz w:val="24"/>
          <w:szCs w:val="24"/>
        </w:rPr>
        <w:t xml:space="preserve"> и кислоты.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З</w:t>
      </w:r>
      <w:r w:rsidR="00541AD7" w:rsidRPr="00FE3CD4">
        <w:rPr>
          <w:rFonts w:ascii="Times New Roman" w:eastAsia="Times New Roman" w:hAnsi="Times New Roman" w:cs="Times New Roman"/>
          <w:sz w:val="24"/>
          <w:szCs w:val="24"/>
        </w:rPr>
        <w:t>амещение меди в растворе сульфата</w:t>
      </w:r>
      <w:r w:rsidRPr="00FE3CD4">
        <w:rPr>
          <w:rFonts w:ascii="Times New Roman" w:eastAsia="Times New Roman" w:hAnsi="Times New Roman" w:cs="Times New Roman"/>
          <w:sz w:val="24"/>
          <w:szCs w:val="24"/>
        </w:rPr>
        <w:t xml:space="preserve"> меди (</w:t>
      </w:r>
      <w:r w:rsidRPr="00FE3CD4">
        <w:rPr>
          <w:rFonts w:ascii="Times New Roman" w:eastAsia="Times New Roman" w:hAnsi="Times New Roman" w:cs="Times New Roman"/>
          <w:sz w:val="24"/>
          <w:szCs w:val="24"/>
          <w:lang w:val="en-US"/>
        </w:rPr>
        <w:t>II</w:t>
      </w:r>
      <w:r w:rsidRPr="00FE3CD4">
        <w:rPr>
          <w:rFonts w:ascii="Times New Roman" w:eastAsia="Times New Roman" w:hAnsi="Times New Roman" w:cs="Times New Roman"/>
          <w:sz w:val="24"/>
          <w:szCs w:val="24"/>
        </w:rPr>
        <w:t>) железом.</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Реакции, характерные для растворов кислот (соляной или серной).</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Реакции, характерные для растворов щелочей (гидроксидов натрия или калия).</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Получение и свойства нерастворимого основания, например, гидроксида меди (</w:t>
      </w:r>
      <w:r w:rsidRPr="00FE3CD4">
        <w:rPr>
          <w:rFonts w:ascii="Times New Roman" w:eastAsia="Times New Roman" w:hAnsi="Times New Roman" w:cs="Times New Roman"/>
          <w:sz w:val="24"/>
          <w:szCs w:val="24"/>
          <w:lang w:val="en-US"/>
        </w:rPr>
        <w:t>II</w:t>
      </w:r>
      <w:r w:rsidRPr="00FE3CD4">
        <w:rPr>
          <w:rFonts w:ascii="Times New Roman" w:eastAsia="Times New Roman" w:hAnsi="Times New Roman" w:cs="Times New Roman"/>
          <w:sz w:val="24"/>
          <w:szCs w:val="24"/>
        </w:rPr>
        <w:t>).</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Реакции, характерные для растворов солей (например, для хлорида меди (</w:t>
      </w:r>
      <w:r w:rsidRPr="00FE3CD4">
        <w:rPr>
          <w:rFonts w:ascii="Times New Roman" w:eastAsia="Times New Roman" w:hAnsi="Times New Roman" w:cs="Times New Roman"/>
          <w:sz w:val="24"/>
          <w:szCs w:val="24"/>
          <w:lang w:val="en-US"/>
        </w:rPr>
        <w:t>II</w:t>
      </w:r>
      <w:r w:rsidRPr="00FE3CD4">
        <w:rPr>
          <w:rFonts w:ascii="Times New Roman" w:eastAsia="Times New Roman" w:hAnsi="Times New Roman" w:cs="Times New Roman"/>
          <w:sz w:val="24"/>
          <w:szCs w:val="24"/>
        </w:rPr>
        <w:t xml:space="preserve">). </w:t>
      </w:r>
    </w:p>
    <w:p w:rsidR="00C439FD" w:rsidRPr="00FE3CD4" w:rsidRDefault="00C439FD" w:rsidP="00FF7C42">
      <w:pPr>
        <w:spacing w:after="0" w:line="240" w:lineRule="auto"/>
        <w:jc w:val="both"/>
        <w:rPr>
          <w:rFonts w:ascii="Times New Roman" w:eastAsia="Times New Roman" w:hAnsi="Times New Roman" w:cs="Times New Roman"/>
          <w:sz w:val="24"/>
          <w:szCs w:val="24"/>
        </w:rPr>
      </w:pPr>
      <w:r w:rsidRPr="00FE3CD4">
        <w:rPr>
          <w:rFonts w:ascii="Times New Roman" w:eastAsia="Times New Roman" w:hAnsi="Times New Roman" w:cs="Times New Roman"/>
          <w:sz w:val="24"/>
          <w:szCs w:val="24"/>
        </w:rPr>
        <w:t>Реакции, характерные для основных оксидов (например, для оксида кальция).</w:t>
      </w:r>
    </w:p>
    <w:p w:rsidR="00D61EE1" w:rsidRPr="00D61EE1" w:rsidRDefault="00D61EE1" w:rsidP="00D61EE1">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rPr>
      </w:pPr>
      <w:r w:rsidRPr="00D61EE1">
        <w:rPr>
          <w:rFonts w:ascii="Times New Roman" w:eastAsia="Times New Roman" w:hAnsi="Times New Roman" w:cs="Times New Roman"/>
          <w:b/>
          <w:sz w:val="28"/>
          <w:szCs w:val="28"/>
        </w:rPr>
        <w:t xml:space="preserve">Содержание </w:t>
      </w:r>
      <w:r w:rsidR="00B54B2B">
        <w:rPr>
          <w:rFonts w:ascii="Times New Roman" w:eastAsia="Times New Roman" w:hAnsi="Times New Roman" w:cs="Times New Roman"/>
          <w:b/>
          <w:sz w:val="28"/>
          <w:szCs w:val="28"/>
        </w:rPr>
        <w:t>курса 9класс (68ч)</w:t>
      </w:r>
    </w:p>
    <w:p w:rsidR="00D61EE1" w:rsidRPr="00D61EE1" w:rsidRDefault="00D61EE1" w:rsidP="00D61EE1">
      <w:pPr>
        <w:widowControl w:val="0"/>
        <w:autoSpaceDE w:val="0"/>
        <w:autoSpaceDN w:val="0"/>
        <w:adjustRightInd w:val="0"/>
        <w:spacing w:after="0" w:line="240" w:lineRule="auto"/>
        <w:contextualSpacing/>
        <w:jc w:val="center"/>
        <w:rPr>
          <w:rFonts w:ascii="Times New Roman" w:eastAsia="Times New Roman" w:hAnsi="Times New Roman" w:cs="Times New Roman"/>
          <w:b/>
          <w:sz w:val="20"/>
          <w:szCs w:val="20"/>
        </w:rPr>
      </w:pPr>
    </w:p>
    <w:p w:rsidR="00D61EE1" w:rsidRPr="00D61EE1" w:rsidRDefault="00D61EE1" w:rsidP="00B54B2B">
      <w:pPr>
        <w:widowControl w:val="0"/>
        <w:autoSpaceDE w:val="0"/>
        <w:autoSpaceDN w:val="0"/>
        <w:adjustRightInd w:val="0"/>
        <w:spacing w:after="0" w:line="240" w:lineRule="auto"/>
        <w:contextualSpacing/>
        <w:rPr>
          <w:rFonts w:ascii="Times New Roman" w:eastAsia="Times New Roman" w:hAnsi="Times New Roman" w:cs="Times New Roman"/>
          <w:b/>
          <w:sz w:val="24"/>
          <w:szCs w:val="24"/>
        </w:rPr>
      </w:pPr>
      <w:r w:rsidRPr="00D61EE1">
        <w:rPr>
          <w:rFonts w:ascii="Times New Roman" w:eastAsia="Times New Roman" w:hAnsi="Times New Roman" w:cs="Times New Roman"/>
          <w:b/>
          <w:sz w:val="24"/>
          <w:szCs w:val="24"/>
        </w:rPr>
        <w:t>Введение(9 часов)</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sz w:val="24"/>
          <w:szCs w:val="24"/>
        </w:rPr>
      </w:pPr>
      <w:r w:rsidRPr="00D61EE1">
        <w:rPr>
          <w:rFonts w:ascii="Times New Roman" w:eastAsia="Times New Roman" w:hAnsi="Times New Roman" w:cs="Times New Roman"/>
          <w:sz w:val="24"/>
          <w:szCs w:val="24"/>
        </w:rPr>
        <w:t xml:space="preserve">Характеристика элемента на основании его положения в Периодической системе </w:t>
      </w:r>
      <w:proofErr w:type="spellStart"/>
      <w:proofErr w:type="gramStart"/>
      <w:r w:rsidRPr="00D61EE1">
        <w:rPr>
          <w:rFonts w:ascii="Times New Roman" w:eastAsia="Times New Roman" w:hAnsi="Times New Roman" w:cs="Times New Roman"/>
          <w:sz w:val="24"/>
          <w:szCs w:val="24"/>
        </w:rPr>
        <w:t>Менделеева,по</w:t>
      </w:r>
      <w:proofErr w:type="spellEnd"/>
      <w:proofErr w:type="gramEnd"/>
      <w:r w:rsidRPr="00D61EE1">
        <w:rPr>
          <w:rFonts w:ascii="Times New Roman" w:eastAsia="Times New Roman" w:hAnsi="Times New Roman" w:cs="Times New Roman"/>
          <w:sz w:val="24"/>
          <w:szCs w:val="24"/>
        </w:rPr>
        <w:t xml:space="preserve"> кислотно основным </w:t>
      </w:r>
      <w:proofErr w:type="spellStart"/>
      <w:r w:rsidRPr="00D61EE1">
        <w:rPr>
          <w:rFonts w:ascii="Times New Roman" w:eastAsia="Times New Roman" w:hAnsi="Times New Roman" w:cs="Times New Roman"/>
          <w:sz w:val="24"/>
          <w:szCs w:val="24"/>
        </w:rPr>
        <w:t>свойствам.Амфотерные</w:t>
      </w:r>
      <w:proofErr w:type="spellEnd"/>
      <w:r w:rsidRPr="00D61EE1">
        <w:rPr>
          <w:rFonts w:ascii="Times New Roman" w:eastAsia="Times New Roman" w:hAnsi="Times New Roman" w:cs="Times New Roman"/>
          <w:sz w:val="24"/>
          <w:szCs w:val="24"/>
        </w:rPr>
        <w:t xml:space="preserve"> оксиды и </w:t>
      </w:r>
      <w:proofErr w:type="spellStart"/>
      <w:r w:rsidRPr="00D61EE1">
        <w:rPr>
          <w:rFonts w:ascii="Times New Roman" w:eastAsia="Times New Roman" w:hAnsi="Times New Roman" w:cs="Times New Roman"/>
          <w:sz w:val="24"/>
          <w:szCs w:val="24"/>
        </w:rPr>
        <w:t>гидроксиды.Периодический</w:t>
      </w:r>
      <w:proofErr w:type="spellEnd"/>
      <w:r w:rsidRPr="00D61EE1">
        <w:rPr>
          <w:rFonts w:ascii="Times New Roman" w:eastAsia="Times New Roman" w:hAnsi="Times New Roman" w:cs="Times New Roman"/>
          <w:sz w:val="24"/>
          <w:szCs w:val="24"/>
        </w:rPr>
        <w:t xml:space="preserve"> закон и система </w:t>
      </w:r>
      <w:proofErr w:type="spellStart"/>
      <w:r w:rsidRPr="00D61EE1">
        <w:rPr>
          <w:rFonts w:ascii="Times New Roman" w:eastAsia="Times New Roman" w:hAnsi="Times New Roman" w:cs="Times New Roman"/>
          <w:sz w:val="24"/>
          <w:szCs w:val="24"/>
        </w:rPr>
        <w:t>Д.И.Менделеева.Скорость</w:t>
      </w:r>
      <w:proofErr w:type="spellEnd"/>
      <w:r w:rsidRPr="00D61EE1">
        <w:rPr>
          <w:rFonts w:ascii="Times New Roman" w:eastAsia="Times New Roman" w:hAnsi="Times New Roman" w:cs="Times New Roman"/>
          <w:sz w:val="24"/>
          <w:szCs w:val="24"/>
        </w:rPr>
        <w:t xml:space="preserve"> химических </w:t>
      </w:r>
      <w:r w:rsidRPr="00D61EE1">
        <w:rPr>
          <w:rFonts w:ascii="Times New Roman" w:eastAsia="Times New Roman" w:hAnsi="Times New Roman" w:cs="Times New Roman"/>
          <w:sz w:val="24"/>
          <w:szCs w:val="24"/>
        </w:rPr>
        <w:lastRenderedPageBreak/>
        <w:t>реакций.</w:t>
      </w:r>
      <w:r w:rsidRPr="00D61EE1">
        <w:rPr>
          <w:rFonts w:ascii="Times New Roman" w:eastAsia="Times New Roman" w:hAnsi="Times New Roman" w:cs="Times New Roman"/>
          <w:color w:val="000000"/>
          <w:sz w:val="24"/>
          <w:szCs w:val="24"/>
        </w:rPr>
        <w:t xml:space="preserve"> Факторы, влияющие на скорость химической реакции Обратимые </w:t>
      </w:r>
      <w:r w:rsidRPr="00D61EE1">
        <w:rPr>
          <w:rFonts w:ascii="Times New Roman" w:eastAsia="Times New Roman" w:hAnsi="Times New Roman" w:cs="Times New Roman"/>
          <w:color w:val="000000"/>
          <w:spacing w:val="7"/>
          <w:sz w:val="24"/>
          <w:szCs w:val="24"/>
        </w:rPr>
        <w:t>необратимые реакции.</w:t>
      </w:r>
      <w:r w:rsidRPr="00D61EE1">
        <w:rPr>
          <w:rFonts w:ascii="Times New Roman" w:eastAsia="Times New Roman" w:hAnsi="Times New Roman" w:cs="Times New Roman"/>
          <w:color w:val="000000"/>
          <w:sz w:val="24"/>
          <w:szCs w:val="24"/>
        </w:rPr>
        <w:t xml:space="preserve"> Химическое равновесие </w:t>
      </w:r>
      <w:r w:rsidRPr="00D61EE1">
        <w:rPr>
          <w:rFonts w:ascii="Times New Roman" w:eastAsia="Times New Roman" w:hAnsi="Times New Roman" w:cs="Times New Roman"/>
          <w:color w:val="000000"/>
          <w:spacing w:val="5"/>
          <w:sz w:val="24"/>
          <w:szCs w:val="24"/>
        </w:rPr>
        <w:t>и способы его смещения</w:t>
      </w:r>
    </w:p>
    <w:p w:rsidR="00D61EE1" w:rsidRPr="00D61EE1" w:rsidRDefault="00D61EE1" w:rsidP="00D61EE1">
      <w:pPr>
        <w:widowControl w:val="0"/>
        <w:autoSpaceDE w:val="0"/>
        <w:autoSpaceDN w:val="0"/>
        <w:adjustRightInd w:val="0"/>
        <w:spacing w:after="0" w:line="360" w:lineRule="auto"/>
        <w:jc w:val="both"/>
        <w:rPr>
          <w:rFonts w:ascii="Times New Roman" w:eastAsia="Times New Roman" w:hAnsi="Times New Roman" w:cs="Times New Roman"/>
          <w:b/>
          <w:bCs/>
          <w:sz w:val="24"/>
          <w:szCs w:val="24"/>
        </w:rPr>
      </w:pPr>
      <w:r w:rsidRPr="00D61EE1">
        <w:rPr>
          <w:rFonts w:ascii="Times New Roman" w:eastAsia="Times New Roman" w:hAnsi="Times New Roman" w:cs="Times New Roman"/>
          <w:b/>
          <w:bCs/>
          <w:sz w:val="24"/>
          <w:szCs w:val="24"/>
        </w:rPr>
        <w:t>Контрольная работа №1- Входная</w:t>
      </w:r>
    </w:p>
    <w:p w:rsidR="00D61EE1" w:rsidRPr="00D61EE1" w:rsidRDefault="00D61EE1" w:rsidP="00B54B2B">
      <w:pPr>
        <w:widowControl w:val="0"/>
        <w:autoSpaceDE w:val="0"/>
        <w:autoSpaceDN w:val="0"/>
        <w:adjustRightInd w:val="0"/>
        <w:spacing w:after="0" w:line="360" w:lineRule="auto"/>
        <w:ind w:firstLine="709"/>
        <w:rPr>
          <w:rFonts w:ascii="Times New Roman" w:eastAsia="Times New Roman" w:hAnsi="Times New Roman" w:cs="Times New Roman"/>
          <w:b/>
          <w:bCs/>
          <w:sz w:val="24"/>
          <w:szCs w:val="24"/>
        </w:rPr>
      </w:pPr>
      <w:r w:rsidRPr="00D61EE1">
        <w:rPr>
          <w:rFonts w:ascii="Times New Roman" w:eastAsia="Times New Roman" w:hAnsi="Times New Roman" w:cs="Times New Roman"/>
          <w:b/>
          <w:bCs/>
          <w:sz w:val="24"/>
          <w:szCs w:val="24"/>
        </w:rPr>
        <w:t>Тема1.Металлы и их соединения(18ч)</w:t>
      </w:r>
    </w:p>
    <w:p w:rsidR="00D61EE1" w:rsidRPr="00D61EE1" w:rsidRDefault="00D61EE1" w:rsidP="00D61EE1">
      <w:pPr>
        <w:spacing w:after="0" w:line="240" w:lineRule="auto"/>
        <w:jc w:val="both"/>
        <w:rPr>
          <w:rFonts w:ascii="Calibri" w:eastAsia="Calibri" w:hAnsi="Calibri" w:cs="Times New Roman"/>
          <w:b/>
          <w:sz w:val="24"/>
          <w:szCs w:val="24"/>
          <w:lang w:eastAsia="en-US"/>
        </w:rPr>
      </w:pPr>
      <w:r w:rsidRPr="00D61EE1">
        <w:rPr>
          <w:rFonts w:ascii="Times New Roman" w:eastAsia="Calibri" w:hAnsi="Times New Roman" w:cs="Times New Roman"/>
          <w:sz w:val="24"/>
          <w:szCs w:val="24"/>
          <w:lang w:eastAsia="en-US"/>
        </w:rPr>
        <w:t>Положение металлов в периодической системе химических элементов Д.И. Менделеева. Металлы в природе и общие способы их получения. Общие физические свойства металлов. Общие химические свойства металлов: реакции с неметаллами, кислотами, солями. Электрохимический ряд напряжений металлов.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r w:rsidRPr="00D61EE1">
        <w:rPr>
          <w:rFonts w:ascii="Calibri" w:eastAsia="Calibri" w:hAnsi="Calibri" w:cs="Times New Roman"/>
          <w:b/>
          <w:sz w:val="24"/>
          <w:szCs w:val="24"/>
          <w:lang w:eastAsia="en-US"/>
        </w:rPr>
        <w:t xml:space="preserve"> </w:t>
      </w:r>
    </w:p>
    <w:p w:rsidR="00D61EE1" w:rsidRPr="00D61EE1" w:rsidRDefault="00D61EE1" w:rsidP="00D61EE1">
      <w:pPr>
        <w:widowControl w:val="0"/>
        <w:shd w:val="clear" w:color="auto" w:fill="FFFFFF"/>
        <w:autoSpaceDE w:val="0"/>
        <w:autoSpaceDN w:val="0"/>
        <w:adjustRightInd w:val="0"/>
        <w:spacing w:after="0" w:line="240" w:lineRule="auto"/>
        <w:ind w:left="-94"/>
        <w:jc w:val="both"/>
        <w:rPr>
          <w:rFonts w:ascii="Times New Roman" w:eastAsia="Times New Roman" w:hAnsi="Times New Roman" w:cs="Times New Roman"/>
          <w:b/>
          <w:sz w:val="24"/>
          <w:szCs w:val="24"/>
        </w:rPr>
      </w:pPr>
      <w:r w:rsidRPr="00D61EE1">
        <w:rPr>
          <w:rFonts w:ascii="Times New Roman" w:eastAsia="Times New Roman" w:hAnsi="Times New Roman" w:cs="Times New Roman"/>
          <w:b/>
          <w:sz w:val="24"/>
          <w:szCs w:val="24"/>
        </w:rPr>
        <w:t>Практическая работа № 1.</w:t>
      </w:r>
      <w:r w:rsidRPr="00D61EE1">
        <w:rPr>
          <w:rFonts w:ascii="Times New Roman" w:eastAsia="Times New Roman" w:hAnsi="Times New Roman" w:cs="Times New Roman"/>
          <w:sz w:val="24"/>
          <w:szCs w:val="24"/>
        </w:rPr>
        <w:t xml:space="preserve"> Осуществление цепочки химических превращений металлов. Правила техники безопасности</w:t>
      </w:r>
      <w:r w:rsidRPr="00D61EE1">
        <w:rPr>
          <w:rFonts w:ascii="Times New Roman" w:eastAsia="Times New Roman" w:hAnsi="Times New Roman" w:cs="Times New Roman"/>
          <w:b/>
          <w:sz w:val="24"/>
          <w:szCs w:val="24"/>
        </w:rPr>
        <w:t xml:space="preserve"> </w:t>
      </w:r>
    </w:p>
    <w:p w:rsidR="00D61EE1" w:rsidRPr="00D61EE1" w:rsidRDefault="00D61EE1" w:rsidP="00D61EE1">
      <w:pPr>
        <w:widowControl w:val="0"/>
        <w:shd w:val="clear" w:color="auto" w:fill="FFFFFF"/>
        <w:autoSpaceDE w:val="0"/>
        <w:autoSpaceDN w:val="0"/>
        <w:adjustRightInd w:val="0"/>
        <w:spacing w:after="0" w:line="240" w:lineRule="auto"/>
        <w:ind w:left="-94"/>
        <w:jc w:val="both"/>
        <w:rPr>
          <w:rFonts w:ascii="Times New Roman" w:eastAsia="Times New Roman" w:hAnsi="Times New Roman" w:cs="Times New Roman"/>
          <w:b/>
          <w:sz w:val="24"/>
          <w:szCs w:val="24"/>
        </w:rPr>
      </w:pPr>
      <w:r w:rsidRPr="00D61EE1">
        <w:rPr>
          <w:rFonts w:ascii="Times New Roman" w:eastAsia="Times New Roman" w:hAnsi="Times New Roman" w:cs="Times New Roman"/>
          <w:b/>
          <w:sz w:val="24"/>
          <w:szCs w:val="24"/>
        </w:rPr>
        <w:t>Практическая  работа №2.</w:t>
      </w:r>
      <w:r w:rsidRPr="00D61EE1">
        <w:rPr>
          <w:rFonts w:ascii="Times New Roman" w:eastAsia="Times New Roman" w:hAnsi="Times New Roman" w:cs="Times New Roman"/>
          <w:sz w:val="24"/>
          <w:szCs w:val="24"/>
        </w:rPr>
        <w:t xml:space="preserve"> Получение и свойства соединений металлов</w:t>
      </w:r>
      <w:r w:rsidRPr="00D61EE1">
        <w:rPr>
          <w:rFonts w:ascii="Times New Roman" w:eastAsia="Times New Roman" w:hAnsi="Times New Roman" w:cs="Times New Roman"/>
          <w:b/>
          <w:sz w:val="24"/>
          <w:szCs w:val="24"/>
        </w:rPr>
        <w:t xml:space="preserve"> </w:t>
      </w:r>
    </w:p>
    <w:p w:rsidR="00D61EE1" w:rsidRPr="00D61EE1" w:rsidRDefault="00D61EE1" w:rsidP="00D61EE1">
      <w:pPr>
        <w:widowControl w:val="0"/>
        <w:shd w:val="clear" w:color="auto" w:fill="FFFFFF"/>
        <w:autoSpaceDE w:val="0"/>
        <w:autoSpaceDN w:val="0"/>
        <w:adjustRightInd w:val="0"/>
        <w:spacing w:after="0" w:line="240" w:lineRule="auto"/>
        <w:ind w:left="-94"/>
        <w:jc w:val="both"/>
        <w:rPr>
          <w:rFonts w:ascii="Times New Roman" w:eastAsia="Times New Roman" w:hAnsi="Times New Roman" w:cs="Times New Roman"/>
          <w:sz w:val="24"/>
          <w:szCs w:val="24"/>
        </w:rPr>
      </w:pPr>
      <w:r w:rsidRPr="00D61EE1">
        <w:rPr>
          <w:rFonts w:ascii="Times New Roman" w:eastAsia="Times New Roman" w:hAnsi="Times New Roman" w:cs="Times New Roman"/>
          <w:b/>
          <w:sz w:val="24"/>
          <w:szCs w:val="24"/>
        </w:rPr>
        <w:t>Практическая  работа №3.</w:t>
      </w:r>
      <w:r w:rsidRPr="00D61EE1">
        <w:rPr>
          <w:rFonts w:ascii="Times New Roman" w:eastAsia="Times New Roman" w:hAnsi="Times New Roman" w:cs="Times New Roman"/>
          <w:sz w:val="24"/>
          <w:szCs w:val="24"/>
        </w:rPr>
        <w:t xml:space="preserve"> Решение экспериментальных задач на распознавание и получению соединений металлов.  </w:t>
      </w:r>
    </w:p>
    <w:p w:rsidR="00D61EE1" w:rsidRPr="00D61EE1" w:rsidRDefault="00D61EE1" w:rsidP="00D61EE1">
      <w:pPr>
        <w:widowControl w:val="0"/>
        <w:shd w:val="clear" w:color="auto" w:fill="FFFFFF"/>
        <w:autoSpaceDE w:val="0"/>
        <w:autoSpaceDN w:val="0"/>
        <w:adjustRightInd w:val="0"/>
        <w:spacing w:after="0" w:line="240" w:lineRule="auto"/>
        <w:ind w:left="-94"/>
        <w:jc w:val="both"/>
        <w:rPr>
          <w:rFonts w:ascii="Times New Roman" w:eastAsia="Times New Roman" w:hAnsi="Times New Roman" w:cs="Times New Roman"/>
          <w:b/>
          <w:sz w:val="24"/>
          <w:szCs w:val="24"/>
        </w:rPr>
      </w:pPr>
      <w:r w:rsidRPr="00D61EE1">
        <w:rPr>
          <w:rFonts w:ascii="Times New Roman" w:eastAsia="Times New Roman" w:hAnsi="Times New Roman" w:cs="Times New Roman"/>
          <w:b/>
          <w:sz w:val="24"/>
          <w:szCs w:val="24"/>
        </w:rPr>
        <w:t>Контрольная работа 2 по теме «Металлы»</w:t>
      </w:r>
    </w:p>
    <w:p w:rsidR="00D61EE1" w:rsidRPr="00D61EE1" w:rsidRDefault="00D61EE1" w:rsidP="00B54B2B">
      <w:pPr>
        <w:widowControl w:val="0"/>
        <w:autoSpaceDE w:val="0"/>
        <w:autoSpaceDN w:val="0"/>
        <w:adjustRightInd w:val="0"/>
        <w:spacing w:after="0" w:line="240" w:lineRule="auto"/>
        <w:ind w:firstLine="709"/>
        <w:rPr>
          <w:rFonts w:ascii="Times New Roman" w:eastAsia="Times New Roman" w:hAnsi="Times New Roman" w:cs="Times New Roman"/>
          <w:b/>
          <w:bCs/>
          <w:sz w:val="24"/>
          <w:szCs w:val="24"/>
        </w:rPr>
      </w:pPr>
      <w:r w:rsidRPr="00D61EE1">
        <w:rPr>
          <w:rFonts w:ascii="Times New Roman" w:eastAsia="Times New Roman" w:hAnsi="Times New Roman" w:cs="Times New Roman"/>
          <w:b/>
          <w:bCs/>
          <w:sz w:val="24"/>
          <w:szCs w:val="24"/>
        </w:rPr>
        <w:t xml:space="preserve">Тема2.Неметаллы </w:t>
      </w:r>
      <w:r w:rsidRPr="00D61EE1">
        <w:rPr>
          <w:rFonts w:ascii="Times New Roman" w:eastAsia="Times New Roman" w:hAnsi="Times New Roman" w:cs="Times New Roman"/>
          <w:b/>
          <w:bCs/>
          <w:sz w:val="24"/>
          <w:szCs w:val="24"/>
          <w:lang w:val="en-US"/>
        </w:rPr>
        <w:t>IV</w:t>
      </w:r>
      <w:r w:rsidRPr="00D61EE1">
        <w:rPr>
          <w:rFonts w:ascii="Times New Roman" w:eastAsia="Times New Roman" w:hAnsi="Times New Roman" w:cs="Times New Roman"/>
          <w:b/>
          <w:bCs/>
          <w:sz w:val="24"/>
          <w:szCs w:val="24"/>
        </w:rPr>
        <w:t xml:space="preserve"> – </w:t>
      </w:r>
      <w:r w:rsidRPr="00D61EE1">
        <w:rPr>
          <w:rFonts w:ascii="Times New Roman" w:eastAsia="Times New Roman" w:hAnsi="Times New Roman" w:cs="Times New Roman"/>
          <w:b/>
          <w:bCs/>
          <w:sz w:val="24"/>
          <w:szCs w:val="24"/>
          <w:lang w:val="en-US"/>
        </w:rPr>
        <w:t>VII</w:t>
      </w:r>
      <w:r w:rsidRPr="00D61EE1">
        <w:rPr>
          <w:rFonts w:ascii="Times New Roman" w:eastAsia="Times New Roman" w:hAnsi="Times New Roman" w:cs="Times New Roman"/>
          <w:b/>
          <w:bCs/>
          <w:sz w:val="24"/>
          <w:szCs w:val="24"/>
        </w:rPr>
        <w:t xml:space="preserve"> групп и их соединения(25ч)</w:t>
      </w:r>
    </w:p>
    <w:p w:rsidR="00D61EE1" w:rsidRPr="00D61EE1" w:rsidRDefault="00D61EE1" w:rsidP="00D61EE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61EE1">
        <w:rPr>
          <w:rFonts w:ascii="Times New Roman" w:eastAsia="Times New Roman" w:hAnsi="Times New Roman" w:cs="Times New Roman"/>
          <w:sz w:val="24"/>
          <w:szCs w:val="24"/>
        </w:rPr>
        <w:t>Положение неметаллов в периодической системе химических элементов Д.И. Менделеева. Общие свойства неметаллов. Кислород – химический элемент и простое вещество. Озон. Состав воздуха. Физические и химические свойства кислорода. Получение и применение кислорода. Тепловой эффект химических реакций. Понятие об экзо- и эндотермических реакциях. Водород – химический элемент и простое вещество. Физические и химические свойства водорода. Получение водорода в лаборатории. Применение водорода. Качественные реакции на газообразные вещества (кислород, водород). Объемные отношения газов при химических реакциях.</w:t>
      </w:r>
    </w:p>
    <w:p w:rsidR="00D61EE1" w:rsidRPr="00D61EE1" w:rsidRDefault="00D61EE1" w:rsidP="00D61EE1">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D61EE1">
        <w:rPr>
          <w:rFonts w:ascii="Times New Roman" w:eastAsia="Times New Roman" w:hAnsi="Times New Roman" w:cs="Times New Roman"/>
          <w:sz w:val="24"/>
          <w:szCs w:val="24"/>
        </w:rPr>
        <w:t xml:space="preserve">Галогены: физические и химические свойства. Соединения галогенов: </w:t>
      </w:r>
      <w:proofErr w:type="spellStart"/>
      <w:r w:rsidRPr="00D61EE1">
        <w:rPr>
          <w:rFonts w:ascii="Times New Roman" w:eastAsia="Times New Roman" w:hAnsi="Times New Roman" w:cs="Times New Roman"/>
          <w:sz w:val="24"/>
          <w:szCs w:val="24"/>
        </w:rPr>
        <w:t>хлороводород</w:t>
      </w:r>
      <w:proofErr w:type="spellEnd"/>
      <w:r w:rsidRPr="00D61EE1">
        <w:rPr>
          <w:rFonts w:ascii="Times New Roman" w:eastAsia="Times New Roman" w:hAnsi="Times New Roman" w:cs="Times New Roman"/>
          <w:sz w:val="24"/>
          <w:szCs w:val="24"/>
        </w:rPr>
        <w:t xml:space="preserve">, </w:t>
      </w:r>
      <w:proofErr w:type="spellStart"/>
      <w:r w:rsidRPr="00D61EE1">
        <w:rPr>
          <w:rFonts w:ascii="Times New Roman" w:eastAsia="Times New Roman" w:hAnsi="Times New Roman" w:cs="Times New Roman"/>
          <w:sz w:val="24"/>
          <w:szCs w:val="24"/>
        </w:rPr>
        <w:t>хлороводородная</w:t>
      </w:r>
      <w:proofErr w:type="spellEnd"/>
      <w:r w:rsidRPr="00D61EE1">
        <w:rPr>
          <w:rFonts w:ascii="Times New Roman" w:eastAsia="Times New Roman" w:hAnsi="Times New Roman" w:cs="Times New Roman"/>
          <w:sz w:val="24"/>
          <w:szCs w:val="24"/>
        </w:rPr>
        <w:t xml:space="preserve"> кислота и ее соли. Сера: физические и химические свойства. Соединения серы: сероводород, сульфиды, оксиды серы. Серная, сернистая и сероводородная кислоты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D61EE1">
        <w:rPr>
          <w:rFonts w:ascii="Times New Roman" w:eastAsia="Times New Roman" w:hAnsi="Times New Roman" w:cs="Times New Roman"/>
          <w:sz w:val="24"/>
          <w:szCs w:val="24"/>
          <w:lang w:val="en-US"/>
        </w:rPr>
        <w:t>V</w:t>
      </w:r>
      <w:r w:rsidRPr="00D61EE1">
        <w:rPr>
          <w:rFonts w:ascii="Times New Roman" w:eastAsia="Times New Roman" w:hAnsi="Times New Roman" w:cs="Times New Roman"/>
          <w:sz w:val="24"/>
          <w:szCs w:val="24"/>
        </w:rPr>
        <w:t xml:space="preserve">), ортофосфорная кислота и ее соли. Углерод: физические и химические свойства. Аллотропия углерода: алмаз, графит, </w:t>
      </w:r>
      <w:proofErr w:type="spellStart"/>
      <w:r w:rsidRPr="00D61EE1">
        <w:rPr>
          <w:rFonts w:ascii="Times New Roman" w:eastAsia="Times New Roman" w:hAnsi="Times New Roman" w:cs="Times New Roman"/>
          <w:sz w:val="24"/>
          <w:szCs w:val="24"/>
        </w:rPr>
        <w:t>карбин</w:t>
      </w:r>
      <w:proofErr w:type="spellEnd"/>
      <w:r w:rsidRPr="00D61EE1">
        <w:rPr>
          <w:rFonts w:ascii="Times New Roman" w:eastAsia="Times New Roman" w:hAnsi="Times New Roman" w:cs="Times New Roman"/>
          <w:sz w:val="24"/>
          <w:szCs w:val="24"/>
        </w:rPr>
        <w:t>, фуллерены</w:t>
      </w:r>
      <w:r w:rsidRPr="00D61EE1">
        <w:rPr>
          <w:rFonts w:ascii="Times New Roman" w:eastAsia="Times New Roman" w:hAnsi="Times New Roman" w:cs="Times New Roman"/>
          <w:i/>
          <w:sz w:val="24"/>
          <w:szCs w:val="24"/>
        </w:rPr>
        <w:t xml:space="preserve">. </w:t>
      </w:r>
      <w:r w:rsidRPr="00D61EE1">
        <w:rPr>
          <w:rFonts w:ascii="Times New Roman" w:eastAsia="Times New Roman" w:hAnsi="Times New Roman" w:cs="Times New Roman"/>
          <w:sz w:val="24"/>
          <w:szCs w:val="24"/>
        </w:rPr>
        <w:t>Соединения углерода: оксиды углерода (II) и (IV), угольная кислота и ее соли. Кремний и его соединения</w:t>
      </w:r>
      <w:r w:rsidRPr="00D61EE1">
        <w:rPr>
          <w:rFonts w:ascii="Times New Roman" w:eastAsia="Times New Roman" w:hAnsi="Times New Roman" w:cs="Times New Roman"/>
          <w:i/>
          <w:sz w:val="24"/>
          <w:szCs w:val="24"/>
        </w:rPr>
        <w:t>.</w:t>
      </w:r>
    </w:p>
    <w:p w:rsidR="00D61EE1" w:rsidRPr="00D61EE1" w:rsidRDefault="00D61EE1" w:rsidP="00D61EE1">
      <w:pPr>
        <w:widowControl w:val="0"/>
        <w:autoSpaceDE w:val="0"/>
        <w:autoSpaceDN w:val="0"/>
        <w:adjustRightInd w:val="0"/>
        <w:spacing w:after="0" w:line="240" w:lineRule="auto"/>
        <w:rPr>
          <w:rFonts w:ascii="Times New Roman" w:eastAsia="Times New Roman" w:hAnsi="Times New Roman" w:cs="Times New Roman"/>
          <w:sz w:val="28"/>
          <w:szCs w:val="28"/>
        </w:rPr>
      </w:pPr>
      <w:r w:rsidRPr="00D61EE1">
        <w:rPr>
          <w:rFonts w:ascii="Times New Roman" w:eastAsia="Times New Roman" w:hAnsi="Times New Roman" w:cs="Times New Roman"/>
          <w:b/>
          <w:sz w:val="24"/>
          <w:szCs w:val="24"/>
        </w:rPr>
        <w:t xml:space="preserve">Практическая  работа №4 </w:t>
      </w:r>
      <w:r w:rsidRPr="00D61EE1">
        <w:rPr>
          <w:rFonts w:ascii="Times New Roman" w:eastAsia="Times New Roman" w:hAnsi="Times New Roman" w:cs="Times New Roman"/>
          <w:sz w:val="24"/>
          <w:szCs w:val="24"/>
        </w:rPr>
        <w:t>Решение экспериментальных задач по теме «Подгруппа кислорода».</w:t>
      </w:r>
    </w:p>
    <w:p w:rsidR="00D61EE1" w:rsidRPr="00D61EE1" w:rsidRDefault="00D61EE1" w:rsidP="00D61EE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61EE1">
        <w:rPr>
          <w:rFonts w:ascii="Times New Roman" w:eastAsia="Times New Roman" w:hAnsi="Times New Roman" w:cs="Times New Roman"/>
          <w:b/>
          <w:sz w:val="24"/>
          <w:szCs w:val="24"/>
        </w:rPr>
        <w:t>Практическая работа  № 5.</w:t>
      </w:r>
      <w:r w:rsidRPr="00D61EE1">
        <w:rPr>
          <w:rFonts w:ascii="Times New Roman" w:eastAsia="Times New Roman" w:hAnsi="Times New Roman" w:cs="Times New Roman"/>
          <w:sz w:val="24"/>
          <w:szCs w:val="24"/>
        </w:rPr>
        <w:t xml:space="preserve"> Решение экспериментальных задач по теме «Подгруппа азота и углерода»  </w:t>
      </w:r>
    </w:p>
    <w:p w:rsidR="00D61EE1" w:rsidRPr="00D61EE1" w:rsidRDefault="00D61EE1" w:rsidP="00D61EE1">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D61EE1">
        <w:rPr>
          <w:rFonts w:ascii="Times New Roman" w:eastAsia="Times New Roman" w:hAnsi="Times New Roman" w:cs="Times New Roman"/>
          <w:b/>
          <w:sz w:val="24"/>
          <w:szCs w:val="24"/>
        </w:rPr>
        <w:t>Практическая работа №6.</w:t>
      </w:r>
      <w:r w:rsidRPr="00D61EE1">
        <w:rPr>
          <w:rFonts w:ascii="Times New Roman" w:eastAsia="Times New Roman" w:hAnsi="Times New Roman" w:cs="Times New Roman"/>
          <w:sz w:val="24"/>
          <w:szCs w:val="24"/>
        </w:rPr>
        <w:t xml:space="preserve"> Получение, собирание и распознавание газов</w:t>
      </w:r>
      <w:r w:rsidRPr="00D61EE1">
        <w:rPr>
          <w:rFonts w:ascii="Times New Roman" w:eastAsia="Times New Roman" w:hAnsi="Times New Roman" w:cs="Times New Roman"/>
          <w:b/>
          <w:sz w:val="24"/>
          <w:szCs w:val="24"/>
        </w:rPr>
        <w:t xml:space="preserve"> </w:t>
      </w:r>
    </w:p>
    <w:p w:rsidR="00D61EE1" w:rsidRPr="00D61EE1" w:rsidRDefault="00D61EE1" w:rsidP="00D61EE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61EE1">
        <w:rPr>
          <w:rFonts w:ascii="Times New Roman" w:eastAsia="Times New Roman" w:hAnsi="Times New Roman" w:cs="Times New Roman"/>
          <w:b/>
          <w:sz w:val="24"/>
          <w:szCs w:val="24"/>
        </w:rPr>
        <w:t>Контрольная работа</w:t>
      </w:r>
      <w:proofErr w:type="gramStart"/>
      <w:r w:rsidRPr="00D61EE1">
        <w:rPr>
          <w:rFonts w:ascii="Times New Roman" w:eastAsia="Times New Roman" w:hAnsi="Times New Roman" w:cs="Times New Roman"/>
          <w:b/>
          <w:sz w:val="24"/>
          <w:szCs w:val="24"/>
        </w:rPr>
        <w:t>3  по</w:t>
      </w:r>
      <w:proofErr w:type="gramEnd"/>
      <w:r w:rsidRPr="00D61EE1">
        <w:rPr>
          <w:rFonts w:ascii="Times New Roman" w:eastAsia="Times New Roman" w:hAnsi="Times New Roman" w:cs="Times New Roman"/>
          <w:b/>
          <w:sz w:val="24"/>
          <w:szCs w:val="24"/>
        </w:rPr>
        <w:t xml:space="preserve"> теме «Неметаллы</w:t>
      </w:r>
      <w:r w:rsidRPr="00D61EE1">
        <w:rPr>
          <w:rFonts w:ascii="Times New Roman" w:eastAsia="Times New Roman" w:hAnsi="Times New Roman" w:cs="Times New Roman"/>
          <w:sz w:val="24"/>
          <w:szCs w:val="24"/>
        </w:rPr>
        <w:t xml:space="preserve">» </w:t>
      </w:r>
    </w:p>
    <w:p w:rsidR="00D61EE1" w:rsidRPr="00D61EE1" w:rsidRDefault="00D61EE1" w:rsidP="00D61EE1">
      <w:pPr>
        <w:spacing w:after="0" w:line="240" w:lineRule="auto"/>
        <w:jc w:val="center"/>
        <w:rPr>
          <w:rFonts w:ascii="Times New Roman" w:eastAsia="Calibri" w:hAnsi="Times New Roman" w:cs="Times New Roman"/>
          <w:b/>
          <w:bCs/>
          <w:sz w:val="24"/>
          <w:szCs w:val="24"/>
          <w:lang w:eastAsia="en-US"/>
        </w:rPr>
      </w:pPr>
    </w:p>
    <w:p w:rsidR="00D61EE1" w:rsidRPr="00D61EE1" w:rsidRDefault="00D61EE1" w:rsidP="00B54B2B">
      <w:pPr>
        <w:spacing w:after="0" w:line="240" w:lineRule="auto"/>
        <w:rPr>
          <w:rFonts w:ascii="Times New Roman" w:eastAsia="Calibri" w:hAnsi="Times New Roman" w:cs="Times New Roman"/>
          <w:b/>
          <w:bCs/>
          <w:sz w:val="24"/>
          <w:szCs w:val="24"/>
          <w:lang w:eastAsia="en-US"/>
        </w:rPr>
      </w:pPr>
      <w:r w:rsidRPr="00D61EE1">
        <w:rPr>
          <w:rFonts w:ascii="Times New Roman" w:eastAsia="Calibri" w:hAnsi="Times New Roman" w:cs="Times New Roman"/>
          <w:b/>
          <w:bCs/>
          <w:sz w:val="24"/>
          <w:szCs w:val="24"/>
          <w:lang w:eastAsia="en-US"/>
        </w:rPr>
        <w:t>Тема3.Первоначальные сведения об органических веществах(6ч)</w:t>
      </w:r>
    </w:p>
    <w:p w:rsidR="00D61EE1" w:rsidRPr="00D61EE1" w:rsidRDefault="00D61EE1" w:rsidP="00D61EE1">
      <w:pPr>
        <w:spacing w:after="0" w:line="240" w:lineRule="auto"/>
        <w:jc w:val="both"/>
        <w:rPr>
          <w:rFonts w:ascii="Times New Roman" w:eastAsia="Calibri" w:hAnsi="Times New Roman" w:cs="Times New Roman"/>
          <w:sz w:val="24"/>
          <w:szCs w:val="24"/>
          <w:lang w:eastAsia="en-US"/>
        </w:rPr>
      </w:pPr>
      <w:r w:rsidRPr="00D61EE1">
        <w:rPr>
          <w:rFonts w:ascii="Times New Roman" w:eastAsia="Calibri" w:hAnsi="Times New Roman" w:cs="Times New Roman"/>
          <w:bCs/>
          <w:sz w:val="24"/>
          <w:szCs w:val="24"/>
          <w:lang w:eastAsia="en-US"/>
        </w:rPr>
        <w:t>П</w:t>
      </w:r>
      <w:r w:rsidRPr="00D61EE1">
        <w:rPr>
          <w:rFonts w:ascii="Times New Roman" w:eastAsia="Calibri" w:hAnsi="Times New Roman" w:cs="Times New Roman"/>
          <w:sz w:val="24"/>
          <w:szCs w:val="24"/>
          <w:lang w:eastAsia="en-US"/>
        </w:rPr>
        <w:t xml:space="preserve">ервоначальные сведения о строении органических веществ. Углеводороды: метан, этан, этилен. Источники углеводородов: природный газ, нефть, уголь. 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p>
    <w:p w:rsidR="00D61EE1" w:rsidRPr="00D61EE1" w:rsidRDefault="00D61EE1" w:rsidP="00B54B2B">
      <w:pPr>
        <w:autoSpaceDE w:val="0"/>
        <w:autoSpaceDN w:val="0"/>
        <w:adjustRightInd w:val="0"/>
        <w:spacing w:after="0" w:line="240" w:lineRule="auto"/>
        <w:rPr>
          <w:rFonts w:ascii="Times New Roman" w:eastAsiaTheme="minorHAnsi" w:hAnsi="Times New Roman" w:cs="Times New Roman"/>
          <w:b/>
          <w:sz w:val="26"/>
          <w:szCs w:val="26"/>
          <w:lang w:eastAsia="en-US"/>
        </w:rPr>
      </w:pPr>
      <w:r w:rsidRPr="00D61EE1">
        <w:rPr>
          <w:rFonts w:ascii="Times New Roman" w:eastAsia="Times New Roman" w:hAnsi="Times New Roman" w:cs="Times New Roman"/>
          <w:b/>
          <w:sz w:val="24"/>
          <w:szCs w:val="24"/>
        </w:rPr>
        <w:t>Тема 4.</w:t>
      </w:r>
      <w:r w:rsidRPr="00D61EE1">
        <w:rPr>
          <w:rFonts w:ascii="OfficinaSansBookITC" w:eastAsiaTheme="minorHAnsi" w:hAnsi="OfficinaSansBookITC" w:cs="OfficinaSansBookITC"/>
          <w:sz w:val="26"/>
          <w:szCs w:val="26"/>
          <w:lang w:eastAsia="en-US"/>
        </w:rPr>
        <w:t xml:space="preserve"> </w:t>
      </w:r>
      <w:r w:rsidRPr="00D61EE1">
        <w:rPr>
          <w:rFonts w:ascii="Times New Roman" w:eastAsiaTheme="minorHAnsi" w:hAnsi="Times New Roman" w:cs="Times New Roman"/>
          <w:b/>
          <w:sz w:val="26"/>
          <w:szCs w:val="26"/>
          <w:lang w:eastAsia="en-US"/>
        </w:rPr>
        <w:t>Обобщение знаний по химии за курс основной школы.</w:t>
      </w:r>
    </w:p>
    <w:p w:rsidR="00D61EE1" w:rsidRPr="00D61EE1" w:rsidRDefault="00D61EE1" w:rsidP="00D61EE1">
      <w:pPr>
        <w:autoSpaceDE w:val="0"/>
        <w:autoSpaceDN w:val="0"/>
        <w:adjustRightInd w:val="0"/>
        <w:spacing w:after="0" w:line="240" w:lineRule="auto"/>
        <w:jc w:val="center"/>
        <w:rPr>
          <w:rFonts w:ascii="Times New Roman" w:eastAsiaTheme="minorHAnsi" w:hAnsi="Times New Roman" w:cs="Times New Roman"/>
          <w:b/>
          <w:sz w:val="26"/>
          <w:szCs w:val="26"/>
          <w:lang w:eastAsia="en-US"/>
        </w:rPr>
      </w:pPr>
      <w:r w:rsidRPr="00D61EE1">
        <w:rPr>
          <w:rFonts w:ascii="Times New Roman" w:eastAsiaTheme="minorHAnsi" w:hAnsi="Times New Roman" w:cs="Times New Roman"/>
          <w:b/>
          <w:sz w:val="26"/>
          <w:szCs w:val="26"/>
          <w:lang w:eastAsia="en-US"/>
        </w:rPr>
        <w:t xml:space="preserve">Подготовка к </w:t>
      </w:r>
      <w:proofErr w:type="gramStart"/>
      <w:r w:rsidRPr="00D61EE1">
        <w:rPr>
          <w:rFonts w:ascii="Times New Roman" w:eastAsiaTheme="minorHAnsi" w:hAnsi="Times New Roman" w:cs="Times New Roman"/>
          <w:b/>
          <w:sz w:val="26"/>
          <w:szCs w:val="26"/>
          <w:lang w:eastAsia="en-US"/>
        </w:rPr>
        <w:t>ОГЭ(</w:t>
      </w:r>
      <w:proofErr w:type="gramEnd"/>
      <w:r w:rsidRPr="00D61EE1">
        <w:rPr>
          <w:rFonts w:ascii="Times New Roman" w:eastAsiaTheme="minorHAnsi" w:hAnsi="Times New Roman" w:cs="Times New Roman"/>
          <w:b/>
          <w:sz w:val="26"/>
          <w:szCs w:val="26"/>
          <w:lang w:eastAsia="en-US"/>
        </w:rPr>
        <w:t xml:space="preserve">9ч ) </w:t>
      </w:r>
    </w:p>
    <w:p w:rsidR="00D61EE1" w:rsidRPr="00D61EE1" w:rsidRDefault="00D61EE1" w:rsidP="00D61EE1">
      <w:pPr>
        <w:autoSpaceDE w:val="0"/>
        <w:autoSpaceDN w:val="0"/>
        <w:adjustRightInd w:val="0"/>
        <w:spacing w:after="0" w:line="240" w:lineRule="auto"/>
        <w:rPr>
          <w:rFonts w:ascii="Times New Roman" w:eastAsia="Times New Roman" w:hAnsi="Times New Roman" w:cs="Times New Roman"/>
          <w:b/>
          <w:sz w:val="24"/>
          <w:szCs w:val="24"/>
        </w:rPr>
      </w:pPr>
      <w:r w:rsidRPr="00D61EE1">
        <w:rPr>
          <w:rFonts w:ascii="Times New Roman" w:eastAsiaTheme="minorHAnsi" w:hAnsi="Times New Roman" w:cs="Times New Roman"/>
          <w:sz w:val="24"/>
          <w:szCs w:val="24"/>
          <w:lang w:eastAsia="en-US"/>
        </w:rPr>
        <w:t xml:space="preserve">Периодический закон и Периодическая система </w:t>
      </w:r>
      <w:proofErr w:type="spellStart"/>
      <w:r w:rsidRPr="00D61EE1">
        <w:rPr>
          <w:rFonts w:ascii="Times New Roman" w:eastAsiaTheme="minorHAnsi" w:hAnsi="Times New Roman" w:cs="Times New Roman"/>
          <w:sz w:val="24"/>
          <w:szCs w:val="24"/>
          <w:lang w:eastAsia="en-US"/>
        </w:rPr>
        <w:t>химическихэлементов</w:t>
      </w:r>
      <w:proofErr w:type="spellEnd"/>
      <w:r w:rsidRPr="00D61EE1">
        <w:rPr>
          <w:rFonts w:ascii="Times New Roman" w:eastAsiaTheme="minorHAnsi" w:hAnsi="Times New Roman" w:cs="Times New Roman"/>
          <w:sz w:val="24"/>
          <w:szCs w:val="24"/>
          <w:lang w:eastAsia="en-US"/>
        </w:rPr>
        <w:t xml:space="preserve">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w:t>
      </w:r>
      <w:r w:rsidRPr="00D61EE1">
        <w:rPr>
          <w:rFonts w:ascii="Times New Roman" w:eastAsiaTheme="minorHAnsi" w:hAnsi="Times New Roman" w:cs="Times New Roman"/>
          <w:sz w:val="24"/>
          <w:szCs w:val="24"/>
          <w:lang w:eastAsia="en-US"/>
        </w:rPr>
        <w:lastRenderedPageBreak/>
        <w:t xml:space="preserve">свете представлений о строении атомов </w:t>
      </w:r>
      <w:proofErr w:type="spellStart"/>
      <w:r w:rsidRPr="00D61EE1">
        <w:rPr>
          <w:rFonts w:ascii="Times New Roman" w:eastAsiaTheme="minorHAnsi" w:hAnsi="Times New Roman" w:cs="Times New Roman"/>
          <w:sz w:val="24"/>
          <w:szCs w:val="24"/>
          <w:lang w:eastAsia="en-US"/>
        </w:rPr>
        <w:t>элементов.Значение</w:t>
      </w:r>
      <w:proofErr w:type="spellEnd"/>
      <w:r w:rsidRPr="00D61EE1">
        <w:rPr>
          <w:rFonts w:ascii="Times New Roman" w:eastAsiaTheme="minorHAnsi" w:hAnsi="Times New Roman" w:cs="Times New Roman"/>
          <w:sz w:val="24"/>
          <w:szCs w:val="24"/>
          <w:lang w:eastAsia="en-US"/>
        </w:rPr>
        <w:t xml:space="preserve"> Периодического </w:t>
      </w:r>
      <w:proofErr w:type="spellStart"/>
      <w:r w:rsidRPr="00D61EE1">
        <w:rPr>
          <w:rFonts w:ascii="Times New Roman" w:eastAsiaTheme="minorHAnsi" w:hAnsi="Times New Roman" w:cs="Times New Roman"/>
          <w:sz w:val="24"/>
          <w:szCs w:val="24"/>
          <w:lang w:eastAsia="en-US"/>
        </w:rPr>
        <w:t>закона.Виды</w:t>
      </w:r>
      <w:proofErr w:type="spellEnd"/>
      <w:r w:rsidRPr="00D61EE1">
        <w:rPr>
          <w:rFonts w:ascii="Times New Roman" w:eastAsiaTheme="minorHAnsi" w:hAnsi="Times New Roman" w:cs="Times New Roman"/>
          <w:sz w:val="24"/>
          <w:szCs w:val="24"/>
          <w:lang w:eastAsia="en-US"/>
        </w:rPr>
        <w:t xml:space="preserve"> химических связей и типы кристаллических </w:t>
      </w:r>
      <w:proofErr w:type="spellStart"/>
      <w:r w:rsidRPr="00D61EE1">
        <w:rPr>
          <w:rFonts w:ascii="Times New Roman" w:eastAsiaTheme="minorHAnsi" w:hAnsi="Times New Roman" w:cs="Times New Roman"/>
          <w:sz w:val="24"/>
          <w:szCs w:val="24"/>
          <w:lang w:eastAsia="en-US"/>
        </w:rPr>
        <w:t>решеток.Взаимосвязь</w:t>
      </w:r>
      <w:proofErr w:type="spellEnd"/>
      <w:r w:rsidRPr="00D61EE1">
        <w:rPr>
          <w:rFonts w:ascii="Times New Roman" w:eastAsiaTheme="minorHAnsi" w:hAnsi="Times New Roman" w:cs="Times New Roman"/>
          <w:sz w:val="24"/>
          <w:szCs w:val="24"/>
          <w:lang w:eastAsia="en-US"/>
        </w:rPr>
        <w:t xml:space="preserve"> строения и свойств </w:t>
      </w:r>
      <w:proofErr w:type="spellStart"/>
      <w:r w:rsidRPr="00D61EE1">
        <w:rPr>
          <w:rFonts w:ascii="Times New Roman" w:eastAsiaTheme="minorHAnsi" w:hAnsi="Times New Roman" w:cs="Times New Roman"/>
          <w:sz w:val="24"/>
          <w:szCs w:val="24"/>
          <w:lang w:eastAsia="en-US"/>
        </w:rPr>
        <w:t>веществ.Классификация</w:t>
      </w:r>
      <w:proofErr w:type="spellEnd"/>
      <w:r w:rsidRPr="00D61EE1">
        <w:rPr>
          <w:rFonts w:ascii="Times New Roman" w:eastAsiaTheme="minorHAnsi" w:hAnsi="Times New Roman" w:cs="Times New Roman"/>
          <w:sz w:val="24"/>
          <w:szCs w:val="24"/>
          <w:lang w:eastAsia="en-US"/>
        </w:rPr>
        <w:t xml:space="preserve">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реакции). Скорость химических реакций и факторы, влияющие на нее. Обратимость химических реакций </w:t>
      </w:r>
      <w:proofErr w:type="spellStart"/>
      <w:r w:rsidRPr="00D61EE1">
        <w:rPr>
          <w:rFonts w:ascii="Times New Roman" w:eastAsiaTheme="minorHAnsi" w:hAnsi="Times New Roman" w:cs="Times New Roman"/>
          <w:sz w:val="24"/>
          <w:szCs w:val="24"/>
          <w:lang w:eastAsia="en-US"/>
        </w:rPr>
        <w:t>испособы</w:t>
      </w:r>
      <w:proofErr w:type="spellEnd"/>
      <w:r w:rsidRPr="00D61EE1">
        <w:rPr>
          <w:rFonts w:ascii="Times New Roman" w:eastAsiaTheme="minorHAnsi" w:hAnsi="Times New Roman" w:cs="Times New Roman"/>
          <w:sz w:val="24"/>
          <w:szCs w:val="24"/>
          <w:lang w:eastAsia="en-US"/>
        </w:rPr>
        <w:t xml:space="preserve"> смещения химического </w:t>
      </w:r>
      <w:proofErr w:type="spellStart"/>
      <w:r w:rsidRPr="00D61EE1">
        <w:rPr>
          <w:rFonts w:ascii="Times New Roman" w:eastAsiaTheme="minorHAnsi" w:hAnsi="Times New Roman" w:cs="Times New Roman"/>
          <w:sz w:val="24"/>
          <w:szCs w:val="24"/>
          <w:lang w:eastAsia="en-US"/>
        </w:rPr>
        <w:t>равновесия.Простые</w:t>
      </w:r>
      <w:proofErr w:type="spellEnd"/>
      <w:r w:rsidRPr="00D61EE1">
        <w:rPr>
          <w:rFonts w:ascii="Times New Roman" w:eastAsiaTheme="minorHAnsi" w:hAnsi="Times New Roman" w:cs="Times New Roman"/>
          <w:sz w:val="24"/>
          <w:szCs w:val="24"/>
          <w:lang w:eastAsia="en-US"/>
        </w:rPr>
        <w:t xml:space="preserve"> и сложные вещества. Металлы и неметаллы. Генетические ряды металла, неметалла и переходного металла. Оксиды 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rsidR="00D61EE1" w:rsidRPr="00D61EE1" w:rsidRDefault="00D61EE1" w:rsidP="00D61EE1">
      <w:pPr>
        <w:widowControl w:val="0"/>
        <w:autoSpaceDE w:val="0"/>
        <w:autoSpaceDN w:val="0"/>
        <w:adjustRightInd w:val="0"/>
        <w:spacing w:before="60" w:after="0" w:line="240" w:lineRule="auto"/>
        <w:jc w:val="both"/>
        <w:rPr>
          <w:rFonts w:ascii="Times New Roman" w:eastAsia="Times New Roman" w:hAnsi="Times New Roman" w:cs="Times New Roman"/>
          <w:b/>
          <w:bCs/>
          <w:sz w:val="24"/>
          <w:szCs w:val="24"/>
        </w:rPr>
      </w:pPr>
      <w:r w:rsidRPr="00D61EE1">
        <w:rPr>
          <w:rFonts w:ascii="Times New Roman" w:eastAsia="Times New Roman" w:hAnsi="Times New Roman" w:cs="Times New Roman"/>
          <w:sz w:val="24"/>
          <w:szCs w:val="24"/>
        </w:rPr>
        <w:t xml:space="preserve">        </w:t>
      </w:r>
      <w:r w:rsidRPr="00D61EE1">
        <w:rPr>
          <w:rFonts w:ascii="Times New Roman" w:eastAsia="Times New Roman" w:hAnsi="Times New Roman" w:cs="Times New Roman"/>
          <w:b/>
          <w:bCs/>
          <w:sz w:val="24"/>
          <w:szCs w:val="24"/>
        </w:rPr>
        <w:t>Итоговая контрольная работа№4</w:t>
      </w:r>
    </w:p>
    <w:p w:rsidR="009525F8" w:rsidRPr="00FE3CD4" w:rsidRDefault="009525F8" w:rsidP="00FF7C42">
      <w:pPr>
        <w:jc w:val="center"/>
        <w:rPr>
          <w:rFonts w:ascii="Times New Roman" w:eastAsia="Times New Roman" w:hAnsi="Times New Roman" w:cs="Times New Roman"/>
          <w:sz w:val="24"/>
          <w:szCs w:val="24"/>
        </w:rPr>
      </w:pPr>
    </w:p>
    <w:p w:rsidR="009525F8" w:rsidRDefault="009525F8" w:rsidP="00FF7C42">
      <w:pPr>
        <w:jc w:val="center"/>
        <w:rPr>
          <w:rFonts w:ascii="Times New Roman" w:eastAsia="Times New Roman" w:hAnsi="Times New Roman" w:cs="Times New Roman"/>
          <w:sz w:val="24"/>
          <w:szCs w:val="24"/>
        </w:rPr>
      </w:pPr>
    </w:p>
    <w:p w:rsidR="00085AA2" w:rsidRDefault="00085AA2" w:rsidP="00FF7C42">
      <w:pPr>
        <w:jc w:val="center"/>
        <w:rPr>
          <w:rFonts w:ascii="Times New Roman" w:eastAsia="Times New Roman" w:hAnsi="Times New Roman" w:cs="Times New Roman"/>
          <w:sz w:val="24"/>
          <w:szCs w:val="24"/>
        </w:rPr>
      </w:pPr>
    </w:p>
    <w:p w:rsidR="00085AA2" w:rsidRDefault="00085AA2" w:rsidP="00FF7C42">
      <w:pPr>
        <w:jc w:val="center"/>
        <w:rPr>
          <w:rFonts w:ascii="Times New Roman" w:eastAsia="Times New Roman" w:hAnsi="Times New Roman" w:cs="Times New Roman"/>
          <w:sz w:val="24"/>
          <w:szCs w:val="24"/>
        </w:rPr>
      </w:pPr>
    </w:p>
    <w:p w:rsidR="00085AA2" w:rsidRDefault="00085AA2" w:rsidP="00FF7C42">
      <w:pPr>
        <w:jc w:val="center"/>
        <w:rPr>
          <w:rFonts w:ascii="Times New Roman" w:eastAsia="Times New Roman" w:hAnsi="Times New Roman" w:cs="Times New Roman"/>
          <w:sz w:val="24"/>
          <w:szCs w:val="24"/>
        </w:rPr>
      </w:pPr>
    </w:p>
    <w:p w:rsidR="00085AA2" w:rsidRDefault="00085AA2" w:rsidP="00FF7C42">
      <w:pPr>
        <w:jc w:val="center"/>
        <w:rPr>
          <w:rFonts w:ascii="Times New Roman" w:eastAsia="Times New Roman" w:hAnsi="Times New Roman" w:cs="Times New Roman"/>
          <w:sz w:val="24"/>
          <w:szCs w:val="24"/>
        </w:rPr>
      </w:pPr>
    </w:p>
    <w:p w:rsidR="00085AA2" w:rsidRDefault="00085AA2" w:rsidP="00FF7C42">
      <w:pPr>
        <w:jc w:val="center"/>
        <w:rPr>
          <w:rFonts w:ascii="Times New Roman" w:eastAsia="Times New Roman" w:hAnsi="Times New Roman" w:cs="Times New Roman"/>
          <w:sz w:val="24"/>
          <w:szCs w:val="24"/>
        </w:rPr>
      </w:pPr>
    </w:p>
    <w:sectPr w:rsidR="00085AA2" w:rsidSect="00934FA4">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ITC">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A3241"/>
    <w:multiLevelType w:val="hybridMultilevel"/>
    <w:tmpl w:val="6CA67ED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2114226"/>
    <w:multiLevelType w:val="hybridMultilevel"/>
    <w:tmpl w:val="059C8BC4"/>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EEC129B"/>
    <w:multiLevelType w:val="hybridMultilevel"/>
    <w:tmpl w:val="21F059CE"/>
    <w:lvl w:ilvl="0" w:tplc="EEE6ACD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49B4306B"/>
    <w:multiLevelType w:val="hybridMultilevel"/>
    <w:tmpl w:val="46580D66"/>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52733D35"/>
    <w:multiLevelType w:val="hybridMultilevel"/>
    <w:tmpl w:val="A78E630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34C633B"/>
    <w:multiLevelType w:val="hybridMultilevel"/>
    <w:tmpl w:val="3F2E5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2C3713"/>
    <w:multiLevelType w:val="hybridMultilevel"/>
    <w:tmpl w:val="00983BA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75AC0A88"/>
    <w:multiLevelType w:val="hybridMultilevel"/>
    <w:tmpl w:val="4EEAC2DC"/>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7"/>
  </w:num>
  <w:num w:numId="3">
    <w:abstractNumId w:val="6"/>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30375A"/>
    <w:rsid w:val="00037483"/>
    <w:rsid w:val="00072D33"/>
    <w:rsid w:val="00085AA2"/>
    <w:rsid w:val="000C0912"/>
    <w:rsid w:val="00105F26"/>
    <w:rsid w:val="00117DB5"/>
    <w:rsid w:val="00154923"/>
    <w:rsid w:val="001659F4"/>
    <w:rsid w:val="001C73AC"/>
    <w:rsid w:val="001F0B30"/>
    <w:rsid w:val="00226B08"/>
    <w:rsid w:val="00287F2B"/>
    <w:rsid w:val="002A6073"/>
    <w:rsid w:val="0030375A"/>
    <w:rsid w:val="00320FE5"/>
    <w:rsid w:val="0036122A"/>
    <w:rsid w:val="0036364A"/>
    <w:rsid w:val="003C61D4"/>
    <w:rsid w:val="003F38F3"/>
    <w:rsid w:val="00412C57"/>
    <w:rsid w:val="00436321"/>
    <w:rsid w:val="00477A84"/>
    <w:rsid w:val="00483039"/>
    <w:rsid w:val="00484203"/>
    <w:rsid w:val="004E2715"/>
    <w:rsid w:val="004E2D32"/>
    <w:rsid w:val="00541AD7"/>
    <w:rsid w:val="00557AFA"/>
    <w:rsid w:val="00607EE1"/>
    <w:rsid w:val="006357C5"/>
    <w:rsid w:val="006437CF"/>
    <w:rsid w:val="006F236D"/>
    <w:rsid w:val="00715E77"/>
    <w:rsid w:val="007378AD"/>
    <w:rsid w:val="00771EB2"/>
    <w:rsid w:val="007B2AC4"/>
    <w:rsid w:val="0085008E"/>
    <w:rsid w:val="008537DA"/>
    <w:rsid w:val="008F6177"/>
    <w:rsid w:val="009236E8"/>
    <w:rsid w:val="00925D69"/>
    <w:rsid w:val="00934FA4"/>
    <w:rsid w:val="009525F8"/>
    <w:rsid w:val="009F2088"/>
    <w:rsid w:val="00A06EDE"/>
    <w:rsid w:val="00A10C92"/>
    <w:rsid w:val="00A25815"/>
    <w:rsid w:val="00A93129"/>
    <w:rsid w:val="00AA1881"/>
    <w:rsid w:val="00AF5BD9"/>
    <w:rsid w:val="00B54B2B"/>
    <w:rsid w:val="00BC17D2"/>
    <w:rsid w:val="00C439FD"/>
    <w:rsid w:val="00C538EC"/>
    <w:rsid w:val="00C6772D"/>
    <w:rsid w:val="00C867F0"/>
    <w:rsid w:val="00D61EE1"/>
    <w:rsid w:val="00DF6AA3"/>
    <w:rsid w:val="00E07274"/>
    <w:rsid w:val="00ED54A4"/>
    <w:rsid w:val="00F6107B"/>
    <w:rsid w:val="00FE3CD4"/>
    <w:rsid w:val="00FF7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37901-034A-438A-820C-44C10A84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7F0"/>
  </w:style>
  <w:style w:type="paragraph" w:styleId="8">
    <w:name w:val="heading 8"/>
    <w:basedOn w:val="a"/>
    <w:next w:val="a"/>
    <w:link w:val="80"/>
    <w:semiHidden/>
    <w:unhideWhenUsed/>
    <w:qFormat/>
    <w:rsid w:val="0030375A"/>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0375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80">
    <w:name w:val="Заголовок 8 Знак"/>
    <w:basedOn w:val="a0"/>
    <w:link w:val="8"/>
    <w:semiHidden/>
    <w:rsid w:val="0030375A"/>
    <w:rPr>
      <w:rFonts w:ascii="Times New Roman" w:eastAsia="Times New Roman" w:hAnsi="Times New Roman" w:cs="Times New Roman"/>
      <w:i/>
      <w:iCs/>
      <w:sz w:val="24"/>
      <w:szCs w:val="24"/>
    </w:rPr>
  </w:style>
  <w:style w:type="paragraph" w:styleId="a4">
    <w:name w:val="Normal (Web)"/>
    <w:basedOn w:val="a"/>
    <w:unhideWhenUsed/>
    <w:rsid w:val="0030375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qFormat/>
    <w:rsid w:val="0030375A"/>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30375A"/>
    <w:rPr>
      <w:rFonts w:ascii="Times New Roman" w:eastAsia="Times New Roman" w:hAnsi="Times New Roman" w:cs="Times New Roman"/>
      <w:sz w:val="28"/>
      <w:szCs w:val="20"/>
    </w:rPr>
  </w:style>
  <w:style w:type="character" w:styleId="a7">
    <w:name w:val="Hyperlink"/>
    <w:semiHidden/>
    <w:unhideWhenUsed/>
    <w:rsid w:val="0030375A"/>
    <w:rPr>
      <w:color w:val="0000FF"/>
      <w:u w:val="single"/>
    </w:rPr>
  </w:style>
  <w:style w:type="paragraph" w:customStyle="1" w:styleId="Default">
    <w:name w:val="Default"/>
    <w:rsid w:val="0030375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8">
    <w:name w:val="Strong"/>
    <w:basedOn w:val="a0"/>
    <w:qFormat/>
    <w:rsid w:val="0030375A"/>
    <w:rPr>
      <w:b/>
      <w:bCs/>
    </w:rPr>
  </w:style>
  <w:style w:type="character" w:styleId="a9">
    <w:name w:val="Emphasis"/>
    <w:basedOn w:val="a0"/>
    <w:qFormat/>
    <w:rsid w:val="0030375A"/>
    <w:rPr>
      <w:i/>
      <w:iCs/>
    </w:rPr>
  </w:style>
  <w:style w:type="paragraph" w:styleId="aa">
    <w:name w:val="List Paragraph"/>
    <w:basedOn w:val="a"/>
    <w:uiPriority w:val="34"/>
    <w:qFormat/>
    <w:rsid w:val="00A25815"/>
    <w:pPr>
      <w:ind w:left="720"/>
      <w:contextualSpacing/>
    </w:pPr>
  </w:style>
  <w:style w:type="character" w:customStyle="1" w:styleId="apple-converted-space">
    <w:name w:val="apple-converted-space"/>
    <w:basedOn w:val="a0"/>
    <w:rsid w:val="00C439FD"/>
  </w:style>
  <w:style w:type="paragraph" w:styleId="ab">
    <w:name w:val="Balloon Text"/>
    <w:basedOn w:val="a"/>
    <w:link w:val="ac"/>
    <w:uiPriority w:val="99"/>
    <w:semiHidden/>
    <w:unhideWhenUsed/>
    <w:rsid w:val="001C73A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C73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617872">
      <w:bodyDiv w:val="1"/>
      <w:marLeft w:val="0"/>
      <w:marRight w:val="0"/>
      <w:marTop w:val="0"/>
      <w:marBottom w:val="0"/>
      <w:divBdr>
        <w:top w:val="none" w:sz="0" w:space="0" w:color="auto"/>
        <w:left w:val="none" w:sz="0" w:space="0" w:color="auto"/>
        <w:bottom w:val="none" w:sz="0" w:space="0" w:color="auto"/>
        <w:right w:val="none" w:sz="0" w:space="0" w:color="auto"/>
      </w:divBdr>
    </w:div>
    <w:div w:id="349913489">
      <w:bodyDiv w:val="1"/>
      <w:marLeft w:val="0"/>
      <w:marRight w:val="0"/>
      <w:marTop w:val="0"/>
      <w:marBottom w:val="0"/>
      <w:divBdr>
        <w:top w:val="none" w:sz="0" w:space="0" w:color="auto"/>
        <w:left w:val="none" w:sz="0" w:space="0" w:color="auto"/>
        <w:bottom w:val="none" w:sz="0" w:space="0" w:color="auto"/>
        <w:right w:val="none" w:sz="0" w:space="0" w:color="auto"/>
      </w:divBdr>
    </w:div>
    <w:div w:id="796920351">
      <w:bodyDiv w:val="1"/>
      <w:marLeft w:val="0"/>
      <w:marRight w:val="0"/>
      <w:marTop w:val="0"/>
      <w:marBottom w:val="0"/>
      <w:divBdr>
        <w:top w:val="none" w:sz="0" w:space="0" w:color="auto"/>
        <w:left w:val="none" w:sz="0" w:space="0" w:color="auto"/>
        <w:bottom w:val="none" w:sz="0" w:space="0" w:color="auto"/>
        <w:right w:val="none" w:sz="0" w:space="0" w:color="auto"/>
      </w:divBdr>
    </w:div>
    <w:div w:id="1569340365">
      <w:bodyDiv w:val="1"/>
      <w:marLeft w:val="0"/>
      <w:marRight w:val="0"/>
      <w:marTop w:val="0"/>
      <w:marBottom w:val="0"/>
      <w:divBdr>
        <w:top w:val="none" w:sz="0" w:space="0" w:color="auto"/>
        <w:left w:val="none" w:sz="0" w:space="0" w:color="auto"/>
        <w:bottom w:val="none" w:sz="0" w:space="0" w:color="auto"/>
        <w:right w:val="none" w:sz="0" w:space="0" w:color="auto"/>
      </w:divBdr>
    </w:div>
    <w:div w:id="1633753058">
      <w:bodyDiv w:val="1"/>
      <w:marLeft w:val="0"/>
      <w:marRight w:val="0"/>
      <w:marTop w:val="0"/>
      <w:marBottom w:val="0"/>
      <w:divBdr>
        <w:top w:val="none" w:sz="0" w:space="0" w:color="auto"/>
        <w:left w:val="none" w:sz="0" w:space="0" w:color="auto"/>
        <w:bottom w:val="none" w:sz="0" w:space="0" w:color="auto"/>
        <w:right w:val="none" w:sz="0" w:space="0" w:color="auto"/>
      </w:divBdr>
    </w:div>
    <w:div w:id="19329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D85B6-B898-4A1E-B801-870F1346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15</Pages>
  <Words>6405</Words>
  <Characters>36512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Кабинет биологии</cp:lastModifiedBy>
  <cp:revision>49</cp:revision>
  <cp:lastPrinted>2020-03-20T08:33:00Z</cp:lastPrinted>
  <dcterms:created xsi:type="dcterms:W3CDTF">2017-10-06T12:32:00Z</dcterms:created>
  <dcterms:modified xsi:type="dcterms:W3CDTF">2020-03-24T17:56:00Z</dcterms:modified>
</cp:coreProperties>
</file>